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095EC" w14:textId="77777777" w:rsidR="00EA4444" w:rsidRDefault="00EA4444" w:rsidP="00EA4444">
      <w:pPr>
        <w:pStyle w:val="Articletitle"/>
        <w:ind w:left="567"/>
        <w:jc w:val="center"/>
      </w:pPr>
      <w:r>
        <w:t>ANFIS based Online-tuned Power Control Mechanism for Grid-connected DFIG Driven WECS</w:t>
      </w:r>
    </w:p>
    <w:p w14:paraId="34A62AC2" w14:textId="65C3124A" w:rsidR="00EA4444" w:rsidRDefault="00EA4444" w:rsidP="00EA4444">
      <w:pPr>
        <w:pStyle w:val="Abstract"/>
        <w:spacing w:before="360" w:after="300" w:line="360" w:lineRule="auto"/>
        <w:ind w:firstLine="0"/>
        <w:rPr>
          <w:i/>
          <w:iCs/>
          <w:sz w:val="24"/>
          <w:szCs w:val="24"/>
        </w:rPr>
        <w:sectPr w:rsidR="00EA4444" w:rsidSect="00EA4444">
          <w:pgSz w:w="12240" w:h="15840" w:code="1"/>
          <w:pgMar w:top="720" w:right="720" w:bottom="720" w:left="720" w:header="720" w:footer="720" w:gutter="0"/>
          <w:cols w:space="720"/>
          <w:docGrid w:linePitch="360"/>
        </w:sectPr>
      </w:pPr>
      <w:r>
        <w:rPr>
          <w:i/>
          <w:iCs/>
          <w:sz w:val="24"/>
          <w:szCs w:val="24"/>
        </w:rPr>
        <w:t xml:space="preserve"> </w:t>
      </w:r>
    </w:p>
    <w:p w14:paraId="0401463E" w14:textId="77777777" w:rsidR="00EA4444" w:rsidRPr="008D4E46" w:rsidRDefault="00EA4444" w:rsidP="00EA4444">
      <w:pPr>
        <w:pStyle w:val="Abstract"/>
        <w:spacing w:before="360" w:after="300" w:line="360" w:lineRule="auto"/>
        <w:ind w:firstLine="0"/>
        <w:rPr>
          <w:rFonts w:eastAsia="Times New Roman"/>
          <w:b w:val="0"/>
          <w:bCs w:val="0"/>
          <w:sz w:val="24"/>
          <w:szCs w:val="24"/>
          <w:lang w:val="en-GB" w:eastAsia="en-GB"/>
        </w:rPr>
      </w:pPr>
      <w:r w:rsidRPr="006D788F">
        <w:rPr>
          <w:i/>
          <w:iCs/>
          <w:sz w:val="24"/>
          <w:szCs w:val="24"/>
        </w:rPr>
        <w:t>Abstract</w:t>
      </w:r>
      <w:r>
        <w:rPr>
          <w:i/>
          <w:iCs/>
          <w:sz w:val="24"/>
          <w:szCs w:val="24"/>
        </w:rPr>
        <w:t>:</w:t>
      </w:r>
      <w:r w:rsidRPr="006D788F">
        <w:rPr>
          <w:i/>
          <w:iCs/>
          <w:sz w:val="24"/>
          <w:szCs w:val="24"/>
        </w:rPr>
        <w:t xml:space="preserve"> </w:t>
      </w:r>
      <w:r w:rsidRPr="008D4E46">
        <w:rPr>
          <w:sz w:val="24"/>
          <w:szCs w:val="24"/>
        </w:rPr>
        <w:t xml:space="preserve"> </w:t>
      </w:r>
      <w:r w:rsidRPr="008D4E46">
        <w:rPr>
          <w:rFonts w:eastAsia="Times New Roman"/>
          <w:b w:val="0"/>
          <w:bCs w:val="0"/>
          <w:sz w:val="24"/>
          <w:szCs w:val="24"/>
          <w:lang w:val="en-GB" w:eastAsia="en-GB"/>
        </w:rPr>
        <w:t xml:space="preserve">One of the major challenges in harnessing wind energy is to extract maximum power from intermittent generation of wind farms as wind power generation strongly depends on wind speed variation. </w:t>
      </w:r>
      <w:r w:rsidRPr="008D4E46">
        <w:rPr>
          <w:sz w:val="24"/>
          <w:szCs w:val="24"/>
        </w:rPr>
        <w:t xml:space="preserve">In grid connected mode, a DFIG is expected to operate at optimum speed to deliver maximum output power in the grid while the voltage, frequency and harmonic regulations need to be fulfilled. </w:t>
      </w:r>
      <w:r w:rsidRPr="008D4E46">
        <w:rPr>
          <w:rFonts w:eastAsia="Times New Roman"/>
          <w:b w:val="0"/>
          <w:bCs w:val="0"/>
          <w:sz w:val="24"/>
          <w:szCs w:val="24"/>
          <w:lang w:val="en-GB" w:eastAsia="en-GB"/>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sidRPr="008D4E46">
        <w:rPr>
          <w:rFonts w:eastAsia="Times New Roman"/>
          <w:b w:val="0"/>
          <w:bCs w:val="0"/>
          <w:sz w:val="24"/>
          <w:szCs w:val="24"/>
          <w:lang w:val="en-GB" w:eastAsia="en-GB"/>
        </w:rPr>
        <w:t>in this paper</w:t>
      </w:r>
      <w:bookmarkEnd w:id="0"/>
      <w:bookmarkEnd w:id="1"/>
      <w:r w:rsidRPr="008D4E46">
        <w:rPr>
          <w:rFonts w:eastAsia="Times New Roman"/>
          <w:b w:val="0"/>
          <w:bCs w:val="0"/>
          <w:sz w:val="24"/>
          <w:szCs w:val="24"/>
          <w:lang w:val="en-GB" w:eastAsia="en-GB"/>
        </w:rPr>
        <w:t xml:space="preserve"> to mitigate its deficiencies by incorporating wind speed measurement in the controller. The function-based </w:t>
      </w:r>
      <w:r w:rsidRPr="008D4E46">
        <w:rPr>
          <w:rFonts w:eastAsia="Times New Roman"/>
          <w:b w:val="0"/>
          <w:bCs w:val="0"/>
          <w:sz w:val="24"/>
          <w:szCs w:val="24"/>
          <w:lang w:val="en-GB" w:eastAsia="en-GB"/>
        </w:rPr>
        <w:t>adaptive control scheme evaluates the step size by the variation of the wind speed and extracted power range. Thus, the scheme tracks the optimum rotor speed under turbulent condition. The adaptive MPPT controller along with PI controlled doubly fed induction generator (DFIG) can effectively track the maximum power generated from a wind turbine with less perturbation. The overall system is simulated, and the experimentation is done with a low-power DFIG prototype in the laboratory. The designed controller shows improved performance over conventional HCS MPPT controller, and the outcomes of the testing are found quite satisfactory when compared to the simulation results.</w:t>
      </w:r>
    </w:p>
    <w:p w14:paraId="3FF0603C" w14:textId="1F8BC891" w:rsidR="00EA4444" w:rsidRPr="008D4E46" w:rsidRDefault="00EA4444" w:rsidP="00EA4444">
      <w:pPr>
        <w:pStyle w:val="Keywords"/>
        <w:spacing w:line="360" w:lineRule="auto"/>
        <w:ind w:firstLine="0"/>
        <w:jc w:val="left"/>
        <w:rPr>
          <w:rFonts w:eastAsia="Times New Roman"/>
          <w:b w:val="0"/>
          <w:bCs w:val="0"/>
          <w:i w:val="0"/>
          <w:sz w:val="24"/>
          <w:szCs w:val="24"/>
          <w:lang w:val="en-GB" w:eastAsia="en-GB"/>
        </w:rPr>
        <w:sectPr w:rsidR="00EA4444" w:rsidRPr="008D4E46" w:rsidSect="00EA4444">
          <w:type w:val="continuous"/>
          <w:pgSz w:w="12240" w:h="15840" w:code="1"/>
          <w:pgMar w:top="720" w:right="720" w:bottom="720" w:left="720" w:header="720" w:footer="720" w:gutter="0"/>
          <w:cols w:num="2" w:space="720"/>
          <w:docGrid w:linePitch="360"/>
        </w:sectPr>
      </w:pPr>
      <w:r w:rsidRPr="008D4E46">
        <w:rPr>
          <w:iCs/>
          <w:sz w:val="24"/>
          <w:szCs w:val="24"/>
        </w:rPr>
        <w:t>Keywords:</w:t>
      </w:r>
      <w:r w:rsidRPr="008D4E46">
        <w:rPr>
          <w:i w:val="0"/>
          <w:sz w:val="24"/>
          <w:szCs w:val="24"/>
        </w:rPr>
        <w:t xml:space="preserve"> </w:t>
      </w:r>
      <w:r w:rsidRPr="008D4E46">
        <w:rPr>
          <w:rFonts w:eastAsia="Times New Roman"/>
          <w:b w:val="0"/>
          <w:bCs w:val="0"/>
          <w:i w:val="0"/>
          <w:sz w:val="24"/>
          <w:szCs w:val="24"/>
          <w:lang w:val="en-GB" w:eastAsia="en-GB"/>
        </w:rPr>
        <w:t xml:space="preserve">On-line tuning, ANFIS control, doubly fed induction generator, Wind energy conversion system, Power control.  </w:t>
      </w:r>
    </w:p>
    <w:p w14:paraId="32318441" w14:textId="088765BB" w:rsidR="00EA4444" w:rsidRDefault="00EA4444" w:rsidP="00EA4444"/>
    <w:p w14:paraId="4D565F52" w14:textId="77777777" w:rsidR="00EA4444" w:rsidRDefault="00EA4444">
      <w:r>
        <w:br w:type="page"/>
      </w:r>
    </w:p>
    <w:p w14:paraId="6E89D61C" w14:textId="77777777" w:rsidR="00EA4444" w:rsidRPr="00C85E05" w:rsidRDefault="00EA4444" w:rsidP="00EA4444">
      <w:pPr>
        <w:pStyle w:val="Heading1"/>
        <w:keepLines w:val="0"/>
        <w:numPr>
          <w:ilvl w:val="0"/>
          <w:numId w:val="1"/>
        </w:numPr>
        <w:tabs>
          <w:tab w:val="num" w:pos="360"/>
        </w:tabs>
        <w:spacing w:after="60" w:line="480" w:lineRule="auto"/>
        <w:ind w:left="-432" w:right="-144" w:firstLine="0"/>
        <w:contextualSpacing/>
        <w:rPr>
          <w:rFonts w:eastAsia="Times New Roman" w:cs="Arial"/>
          <w:b/>
          <w:bCs/>
          <w:smallCaps/>
          <w:color w:val="262626" w:themeColor="text1" w:themeTint="D9"/>
          <w:kern w:val="32"/>
          <w:sz w:val="28"/>
          <w:szCs w:val="28"/>
          <w:lang w:val="en-GB" w:eastAsia="en-GB"/>
        </w:rPr>
      </w:pPr>
      <w:r w:rsidRPr="00C85E05">
        <w:rPr>
          <w:rFonts w:eastAsia="Times New Roman" w:cs="Arial"/>
          <w:b/>
          <w:bCs/>
          <w:color w:val="262626" w:themeColor="text1" w:themeTint="D9"/>
          <w:kern w:val="32"/>
          <w:sz w:val="28"/>
          <w:szCs w:val="28"/>
          <w:lang w:val="en-GB" w:eastAsia="en-GB"/>
        </w:rPr>
        <w:lastRenderedPageBreak/>
        <w:t>Introduction</w:t>
      </w:r>
    </w:p>
    <w:p w14:paraId="38E7CFEE" w14:textId="77777777" w:rsidR="00EA4444" w:rsidRPr="00AB52FE" w:rsidRDefault="00EA4444" w:rsidP="00EA4444">
      <w:pPr>
        <w:spacing w:line="480" w:lineRule="auto"/>
        <w:ind w:left="-432" w:right="-144"/>
        <w:jc w:val="both"/>
        <w:sectPr w:rsidR="00EA4444" w:rsidRPr="00AB52FE" w:rsidSect="00EA4444">
          <w:footerReference w:type="default" r:id="rId5"/>
          <w:type w:val="continuous"/>
          <w:pgSz w:w="12240" w:h="15840" w:code="1"/>
          <w:pgMar w:top="1440" w:right="1440" w:bottom="1440" w:left="1440" w:header="720" w:footer="720" w:gutter="0"/>
          <w:cols w:num="2" w:space="720"/>
          <w:docGrid w:linePitch="360"/>
        </w:sectPr>
      </w:pPr>
    </w:p>
    <w:p w14:paraId="3020BCB2" w14:textId="77777777" w:rsidR="00EA4444" w:rsidRPr="00AB52FE" w:rsidRDefault="00EA4444" w:rsidP="00EA4444">
      <w:pPr>
        <w:spacing w:line="480" w:lineRule="auto"/>
        <w:ind w:left="-432" w:right="-144"/>
        <w:jc w:val="both"/>
        <w:sectPr w:rsidR="00EA4444" w:rsidRPr="00AB52FE" w:rsidSect="00EA4444">
          <w:type w:val="continuous"/>
          <w:pgSz w:w="12240" w:h="15840" w:code="1"/>
          <w:pgMar w:top="1440" w:right="1440" w:bottom="1440" w:left="1440" w:header="720" w:footer="720" w:gutter="0"/>
          <w:cols w:space="720"/>
          <w:docGrid w:linePitch="360"/>
        </w:sectPr>
      </w:pPr>
    </w:p>
    <w:p w14:paraId="72F3CD55" w14:textId="77777777" w:rsidR="00EA4444" w:rsidRPr="00AB52FE" w:rsidRDefault="00EA4444" w:rsidP="00EA4444">
      <w:pPr>
        <w:spacing w:before="100" w:beforeAutospacing="1" w:after="100" w:afterAutospacing="1" w:line="480" w:lineRule="auto"/>
        <w:jc w:val="both"/>
      </w:pPr>
      <w:r w:rsidRPr="00AB52FE">
        <w:t xml:space="preserve">The use of doubly 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regulate the real and reactive power in DFIG driven WECS [1-5]. Vector control associated with PI controllers has been widely recognized and applied in industry for reliable power regulation of DFIG. However, the performance of the vector control-based system depends on the parameter tuning of the PI controllers, voltage condition at the grid end, randomness </w:t>
      </w:r>
      <w:r w:rsidRPr="00AB52FE">
        <w:t xml:space="preserve">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chattering effect in sliding mode control of DFIG-WECS. On the other hand, intelligent control algorithms such as neural network (NN), neuro-fuzzy control (NFC), adaptive </w:t>
      </w:r>
      <w:r w:rsidRPr="00AB52FE">
        <w:lastRenderedPageBreak/>
        <w:t xml:space="preserve">network-based fuzzy inference system (ANFIS), genetic algorithm, particle swarm optimization, artificial bee colony algorithm, grey wolf </w:t>
      </w:r>
      <w:r w:rsidRPr="00AB52FE">
        <w:rPr>
          <w:lang w:val="en-GB"/>
        </w:rPr>
        <w:t xml:space="preserve">optimization have not been thoroughly investigated yet for wind energy conversion system. ANFIS provides adaptability on choosing the membership functions and fast convergence due to its hybrid learning. Moreover, ANFIS architecture </w:t>
      </w:r>
      <w:r w:rsidRPr="00AB52FE">
        <w:rPr>
          <w:lang w:val="en-GB"/>
        </w:rPr>
        <w:t>has the distinguishing feature of modelling a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0E191976" w14:textId="77777777" w:rsidR="00EA4444" w:rsidRDefault="00EA4444" w:rsidP="00EA4444">
      <w:pPr>
        <w:pStyle w:val="icsmheading1"/>
        <w:spacing w:before="0" w:after="0" w:line="480" w:lineRule="auto"/>
        <w:ind w:left="-432" w:right="-144"/>
        <w:rPr>
          <w:sz w:val="22"/>
          <w:szCs w:val="22"/>
        </w:rPr>
        <w:sectPr w:rsidR="00EA4444" w:rsidSect="00EA4444">
          <w:type w:val="continuous"/>
          <w:pgSz w:w="12240" w:h="15840" w:code="1"/>
          <w:pgMar w:top="1440" w:right="1440" w:bottom="1440" w:left="1440" w:header="720" w:footer="720" w:gutter="0"/>
          <w:cols w:num="2" w:space="720"/>
          <w:docGrid w:linePitch="360"/>
        </w:sectPr>
      </w:pPr>
    </w:p>
    <w:p w14:paraId="73F286C6" w14:textId="77777777" w:rsidR="00EA4444" w:rsidRDefault="00EA4444" w:rsidP="00EA4444">
      <w:pPr>
        <w:pStyle w:val="icsmheading1"/>
        <w:keepNext/>
        <w:spacing w:before="0" w:after="0" w:line="480" w:lineRule="auto"/>
        <w:ind w:left="-432" w:right="-144"/>
        <w:jc w:val="center"/>
      </w:pPr>
      <w:r>
        <w:rPr>
          <w:noProof/>
          <w:lang w:val="en-CA" w:eastAsia="en-CA"/>
        </w:rPr>
        <w:drawing>
          <wp:inline distT="0" distB="0" distL="0" distR="0" wp14:anchorId="7028F190" wp14:editId="6DC824A9">
            <wp:extent cx="2743200" cy="214468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6">
                      <a:extLst>
                        <a:ext uri="{28A0092B-C50C-407E-A947-70E740481C1C}">
                          <a14:useLocalDpi xmlns:a14="http://schemas.microsoft.com/office/drawing/2010/main" val="0"/>
                        </a:ext>
                      </a:extLst>
                    </a:blip>
                    <a:stretch>
                      <a:fillRect/>
                    </a:stretch>
                  </pic:blipFill>
                  <pic:spPr>
                    <a:xfrm>
                      <a:off x="0" y="0"/>
                      <a:ext cx="2743200" cy="2144684"/>
                    </a:xfrm>
                    <a:prstGeom prst="rect">
                      <a:avLst/>
                    </a:prstGeom>
                  </pic:spPr>
                </pic:pic>
              </a:graphicData>
            </a:graphic>
          </wp:inline>
        </w:drawing>
      </w:r>
    </w:p>
    <w:p w14:paraId="3A296200" w14:textId="77777777" w:rsidR="00EA4444" w:rsidRDefault="00EA4444" w:rsidP="00EA4444">
      <w:pPr>
        <w:pStyle w:val="Caption"/>
        <w:rPr>
          <w:sz w:val="22"/>
          <w:szCs w:val="22"/>
        </w:rPr>
        <w:sectPr w:rsidR="00EA4444" w:rsidSect="00EA4444">
          <w:type w:val="continuous"/>
          <w:pgSz w:w="12240" w:h="15840" w:code="1"/>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890F48">
        <w:t>Full configuration of the proposed ANFIS controller based DFIG-WECS</w:t>
      </w:r>
    </w:p>
    <w:p w14:paraId="60A16E71" w14:textId="77777777" w:rsidR="00EA4444" w:rsidRDefault="00EA4444" w:rsidP="00EA4444">
      <w:pPr>
        <w:pStyle w:val="icsmheading1"/>
        <w:spacing w:before="0" w:after="0" w:line="480" w:lineRule="auto"/>
        <w:rPr>
          <w:sz w:val="22"/>
          <w:szCs w:val="22"/>
        </w:rPr>
      </w:pPr>
      <w:r>
        <w:rPr>
          <w:sz w:val="22"/>
          <w:szCs w:val="22"/>
        </w:rPr>
        <w:t xml:space="preserve">  </w:t>
      </w:r>
    </w:p>
    <w:p w14:paraId="2C16DA17" w14:textId="77777777" w:rsidR="00EA4444" w:rsidRPr="00C85E05" w:rsidRDefault="00EA4444" w:rsidP="00EA4444">
      <w:pPr>
        <w:pStyle w:val="icsmheading1"/>
        <w:spacing w:before="0" w:after="0" w:line="480" w:lineRule="auto"/>
        <w:jc w:val="center"/>
        <w:rPr>
          <w:sz w:val="24"/>
          <w:szCs w:val="24"/>
        </w:rPr>
      </w:pPr>
      <w:r w:rsidRPr="00C85E05">
        <w:rPr>
          <w:sz w:val="24"/>
          <w:szCs w:val="24"/>
        </w:rPr>
        <w:t>2.  Proposed Configuration of the System</w:t>
      </w:r>
    </w:p>
    <w:p w14:paraId="03B9738F" w14:textId="77777777" w:rsidR="00EA4444" w:rsidRDefault="00EA4444" w:rsidP="00EA4444">
      <w:pPr>
        <w:pStyle w:val="icsmbodytext"/>
        <w:spacing w:line="480" w:lineRule="auto"/>
        <w:ind w:firstLine="0"/>
        <w:rPr>
          <w:sz w:val="22"/>
          <w:szCs w:val="22"/>
        </w:rPr>
      </w:pPr>
      <w:r w:rsidRPr="00DB3A8D">
        <w:rPr>
          <w:sz w:val="22"/>
          <w:szCs w:val="22"/>
        </w:rPr>
        <w:t xml:space="preserve">In the proposed configuration, the DFIG is mechanically coupled with the turbine to transform the mechanical energy into electrical energy. A back-to-back converter is implanted to perform independent control of DC-link voltage and decoupled control of real and reactive power. </w:t>
      </w:r>
      <w:r w:rsidRPr="00DB3A8D">
        <w:rPr>
          <w:sz w:val="22"/>
          <w:szCs w:val="22"/>
        </w:rPr>
        <w:t xml:space="preserve">Separate control circuits are required to regulate the grid-side converter (GSC) and rotor side converter (RSC) as shown in Fig. 1. Adaptive neuro-fuzzy scheme with on-line tuning feature is </w:t>
      </w:r>
    </w:p>
    <w:p w14:paraId="7C92E832" w14:textId="77777777" w:rsidR="00EA4444" w:rsidRDefault="00EA4444" w:rsidP="00EA4444">
      <w:pPr>
        <w:pStyle w:val="icsmbodytext"/>
        <w:spacing w:line="480" w:lineRule="auto"/>
        <w:ind w:firstLine="0"/>
        <w:rPr>
          <w:sz w:val="22"/>
          <w:szCs w:val="22"/>
        </w:rPr>
      </w:pPr>
    </w:p>
    <w:p w14:paraId="2AE2CFA9" w14:textId="77777777" w:rsidR="00EA4444" w:rsidRPr="0082245A" w:rsidRDefault="00EA4444" w:rsidP="00EA4444">
      <w:pPr>
        <w:pStyle w:val="icsmbodytext"/>
        <w:spacing w:line="480" w:lineRule="auto"/>
        <w:ind w:firstLine="0"/>
        <w:rPr>
          <w:sz w:val="22"/>
          <w:szCs w:val="22"/>
        </w:rPr>
      </w:pPr>
      <w:r w:rsidRPr="00DB3A8D">
        <w:rPr>
          <w:sz w:val="22"/>
          <w:szCs w:val="22"/>
        </w:rPr>
        <w:t>implemented to design the proposed controllers. The turbine, DFIG and grid parameters are shown in Table 1.</w:t>
      </w:r>
    </w:p>
    <w:p w14:paraId="5A4545DC" w14:textId="77777777" w:rsidR="00EA4444" w:rsidRDefault="00EA4444" w:rsidP="00EA4444">
      <w:pPr>
        <w:pStyle w:val="icsmheading1"/>
        <w:spacing w:before="0" w:after="0" w:line="480" w:lineRule="auto"/>
        <w:rPr>
          <w:b w:val="0"/>
          <w:sz w:val="22"/>
          <w:szCs w:val="22"/>
        </w:rPr>
      </w:pPr>
    </w:p>
    <w:p w14:paraId="2E95DCFE" w14:textId="77777777" w:rsidR="00EA4444" w:rsidRPr="00C85E05" w:rsidRDefault="00EA4444" w:rsidP="00EA4444">
      <w:pPr>
        <w:pStyle w:val="icsmheading1"/>
        <w:spacing w:before="0" w:after="0" w:line="480" w:lineRule="auto"/>
        <w:jc w:val="both"/>
        <w:rPr>
          <w:bCs/>
          <w:sz w:val="22"/>
          <w:szCs w:val="22"/>
        </w:rPr>
      </w:pPr>
      <w:r w:rsidRPr="00C85E05">
        <w:rPr>
          <w:bCs/>
          <w:sz w:val="22"/>
          <w:szCs w:val="22"/>
        </w:rPr>
        <w:t xml:space="preserve">2.1 ANFIS Network </w:t>
      </w:r>
    </w:p>
    <w:p w14:paraId="464BCE78" w14:textId="77777777" w:rsidR="00EA4444" w:rsidRDefault="00EA4444" w:rsidP="00EA4444">
      <w:pPr>
        <w:pStyle w:val="icsmheading1"/>
        <w:spacing w:before="0" w:after="0" w:line="480" w:lineRule="auto"/>
        <w:jc w:val="both"/>
        <w:rPr>
          <w:b w:val="0"/>
          <w:sz w:val="22"/>
          <w:szCs w:val="22"/>
        </w:rPr>
      </w:pPr>
      <w:r w:rsidRPr="00DB3A8D">
        <w:rPr>
          <w:b w:val="0"/>
          <w:sz w:val="22"/>
          <w:szCs w:val="22"/>
        </w:rPr>
        <w:t xml:space="preserve">The controller for the converters is designed by utilizing fuzzy logic </w:t>
      </w:r>
      <w:r w:rsidRPr="00DB3A8D">
        <w:rPr>
          <w:b w:val="0"/>
          <w:color w:val="000000" w:themeColor="text1"/>
          <w:sz w:val="22"/>
          <w:szCs w:val="22"/>
        </w:rPr>
        <w:t xml:space="preserve">and artificial neural network algorithms.  ANFIS can be considered as an intelligent and powerful processing tool for </w:t>
      </w:r>
      <w:r>
        <w:rPr>
          <w:b w:val="0"/>
          <w:color w:val="000000" w:themeColor="text1"/>
          <w:sz w:val="22"/>
          <w:szCs w:val="22"/>
        </w:rPr>
        <w:t>pattern</w:t>
      </w:r>
      <w:r w:rsidRPr="00DB3A8D">
        <w:rPr>
          <w:b w:val="0"/>
          <w:color w:val="000000" w:themeColor="text1"/>
          <w:sz w:val="22"/>
          <w:szCs w:val="22"/>
        </w:rPr>
        <w:t xml:space="preserve"> recognition and controller design because it combines the advantages of both the fuzzy logic and neural network algorithms.</w:t>
      </w:r>
      <w:r w:rsidRPr="00DB3A8D">
        <w:rPr>
          <w:sz w:val="22"/>
          <w:szCs w:val="22"/>
        </w:rPr>
        <w:t xml:space="preserve"> </w:t>
      </w:r>
      <w:r w:rsidRPr="00DB3A8D">
        <w:rPr>
          <w:b w:val="0"/>
          <w:sz w:val="22"/>
          <w:szCs w:val="22"/>
        </w:rPr>
        <w:t>The parameters associated with the membership functions are updated by gradient descent algorithm. When the gradient vector is determined, it utilizes one of its optimization techniques to adjust the parameters to reduce the error function.</w:t>
      </w:r>
      <w:r w:rsidRPr="00DB3A8D">
        <w:rPr>
          <w:sz w:val="22"/>
          <w:szCs w:val="22"/>
        </w:rPr>
        <w:t xml:space="preserve"> </w:t>
      </w:r>
      <w:r w:rsidRPr="00DB3A8D">
        <w:rPr>
          <w:b w:val="0"/>
          <w:sz w:val="22"/>
          <w:szCs w:val="22"/>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653CB565" w14:textId="77777777" w:rsidR="00EA4444" w:rsidRPr="00DB3A8D" w:rsidRDefault="00EA4444" w:rsidP="00EA4444">
      <w:pPr>
        <w:pStyle w:val="icsmheading1"/>
        <w:spacing w:before="0" w:after="0" w:line="480" w:lineRule="auto"/>
        <w:jc w:val="both"/>
        <w:rPr>
          <w:b w:val="0"/>
          <w:sz w:val="22"/>
          <w:szCs w:val="22"/>
        </w:rPr>
      </w:pPr>
    </w:p>
    <w:p w14:paraId="6507E1CB" w14:textId="77777777" w:rsidR="00EA4444" w:rsidRPr="00DB3A8D" w:rsidRDefault="00EA4444" w:rsidP="00EA4444">
      <w:pPr>
        <w:spacing w:line="480" w:lineRule="auto"/>
        <w:jc w:val="both"/>
      </w:pPr>
      <w:r w:rsidRPr="00F623AC">
        <w:rPr>
          <w:b/>
          <w:bCs/>
          <w:i/>
        </w:rPr>
        <w:t>Layer 1:</w:t>
      </w:r>
      <w:r w:rsidRPr="00DB3A8D">
        <w:t xml:space="preserve"> The first layer is also known as the fuzzification layer, several membership </w:t>
      </w:r>
      <w:r w:rsidRPr="00DB3A8D">
        <w:t>functions are assigned to each input. Only one input is used in this layer which is the normalized error function of bus voltage (</w:t>
      </w:r>
      <w:proofErr w:type="spellStart"/>
      <w:r w:rsidRPr="00DB3A8D">
        <w:t>V</w:t>
      </w:r>
      <w:r w:rsidRPr="00DB3A8D">
        <w:rPr>
          <w:vertAlign w:val="subscript"/>
        </w:rPr>
        <w:t>bus</w:t>
      </w:r>
      <w:proofErr w:type="spellEnd"/>
      <w:r w:rsidRPr="00DB3A8D">
        <w:t>), rotor speed (</w:t>
      </w:r>
      <w:proofErr w:type="spellStart"/>
      <w:r w:rsidRPr="00DB3A8D">
        <w:t>ω</w:t>
      </w:r>
      <w:r w:rsidRPr="00DB3A8D">
        <w:rPr>
          <w:vertAlign w:val="subscript"/>
        </w:rPr>
        <w:t>r</w:t>
      </w:r>
      <w:proofErr w:type="spellEnd"/>
      <w:r w:rsidRPr="00DB3A8D">
        <w:t>), reactive power (Q</w:t>
      </w:r>
      <w:r w:rsidRPr="00DB3A8D">
        <w:rPr>
          <w:vertAlign w:val="subscript"/>
        </w:rPr>
        <w:t>s</w:t>
      </w:r>
      <w:r w:rsidRPr="00DB3A8D">
        <w:t xml:space="preserve">) based on the converter control. </w:t>
      </w:r>
    </w:p>
    <w:p w14:paraId="7A6E1D7B" w14:textId="77777777" w:rsidR="00EA4444" w:rsidRPr="001C6B21" w:rsidRDefault="00EA4444" w:rsidP="00EA4444">
      <w:pPr>
        <w:pStyle w:val="Articletitle"/>
        <w:rPr>
          <w:sz w:val="24"/>
        </w:rPr>
      </w:pPr>
      <m:oMathPara>
        <m:oMath>
          <m:r>
            <m:rPr>
              <m:sty m:val="bi"/>
            </m:rPr>
            <w:rPr>
              <w:rFonts w:ascii="Cambria Math" w:hAnsi="Cambria Math"/>
              <w:sz w:val="24"/>
            </w:rPr>
            <m:t>x=</m:t>
          </m:r>
          <m:f>
            <m:fPr>
              <m:ctrlPr>
                <w:rPr>
                  <w:rFonts w:ascii="Cambria Math" w:hAnsi="Cambria Math"/>
                  <w:i/>
                  <w:sz w:val="24"/>
                </w:rPr>
              </m:ctrlPr>
            </m:fPr>
            <m:num>
              <m:r>
                <m:rPr>
                  <m:sty m:val="bi"/>
                </m:rPr>
                <w:rPr>
                  <w:rFonts w:ascii="Cambria Math" w:hAnsi="Cambria Math"/>
                  <w:sz w:val="24"/>
                </w:rPr>
                <m:t>α-</m:t>
              </m:r>
              <m:sSub>
                <m:sSubPr>
                  <m:ctrlPr>
                    <w:rPr>
                      <w:rFonts w:ascii="Cambria Math" w:hAnsi="Cambria Math"/>
                      <w:i/>
                      <w:sz w:val="24"/>
                    </w:rPr>
                  </m:ctrlPr>
                </m:sSubPr>
                <m:e>
                  <m:r>
                    <m:rPr>
                      <m:sty m:val="bi"/>
                    </m:rPr>
                    <w:rPr>
                      <w:rFonts w:ascii="Cambria Math" w:hAnsi="Cambria Math"/>
                      <w:sz w:val="24"/>
                    </w:rPr>
                    <m:t>α</m:t>
                  </m:r>
                </m:e>
                <m:sub>
                  <m:r>
                    <m:rPr>
                      <m:sty m:val="bi"/>
                    </m:rPr>
                    <w:rPr>
                      <w:rFonts w:ascii="Cambria Math" w:hAnsi="Cambria Math"/>
                      <w:sz w:val="24"/>
                    </w:rPr>
                    <m:t>ref</m:t>
                  </m:r>
                </m:sub>
              </m:sSub>
            </m:num>
            <m:den>
              <m:sSub>
                <m:sSubPr>
                  <m:ctrlPr>
                    <w:rPr>
                      <w:rFonts w:ascii="Cambria Math" w:hAnsi="Cambria Math"/>
                      <w:i/>
                      <w:sz w:val="24"/>
                    </w:rPr>
                  </m:ctrlPr>
                </m:sSubPr>
                <m:e>
                  <m:r>
                    <m:rPr>
                      <m:sty m:val="bi"/>
                    </m:rPr>
                    <w:rPr>
                      <w:rFonts w:ascii="Cambria Math" w:hAnsi="Cambria Math"/>
                      <w:sz w:val="24"/>
                    </w:rPr>
                    <m:t>α</m:t>
                  </m:r>
                </m:e>
                <m:sub>
                  <m:r>
                    <m:rPr>
                      <m:sty m:val="bi"/>
                    </m:rPr>
                    <w:rPr>
                      <w:rFonts w:ascii="Cambria Math" w:hAnsi="Cambria Math"/>
                      <w:sz w:val="24"/>
                    </w:rPr>
                    <m:t>rated</m:t>
                  </m:r>
                </m:sub>
              </m:sSub>
            </m:den>
          </m:f>
        </m:oMath>
      </m:oMathPara>
    </w:p>
    <w:p w14:paraId="6D6DF7BC" w14:textId="77777777" w:rsidR="00EA4444" w:rsidRDefault="00EA4444" w:rsidP="00EA4444">
      <w:pPr>
        <w:rPr>
          <w:lang w:val="en-GB" w:eastAsia="en-GB"/>
        </w:rPr>
      </w:pPr>
    </w:p>
    <w:p w14:paraId="2EC5D179" w14:textId="77777777" w:rsidR="00EA4444" w:rsidRDefault="00EA4444" w:rsidP="00EA4444">
      <w:pPr>
        <w:rPr>
          <w:lang w:val="en-GB" w:eastAsia="en-GB"/>
        </w:rPr>
      </w:pPr>
    </w:p>
    <w:p w14:paraId="7601D144" w14:textId="77777777" w:rsidR="00EA4444" w:rsidRDefault="00EA4444" w:rsidP="00EA4444">
      <w:pPr>
        <w:rPr>
          <w:lang w:val="en-GB" w:eastAsia="en-GB"/>
        </w:rPr>
      </w:pPr>
    </w:p>
    <w:p w14:paraId="3EC61464" w14:textId="77777777" w:rsidR="00EA4444" w:rsidRPr="001C6B21" w:rsidRDefault="00EA4444" w:rsidP="00EA4444">
      <w:pPr>
        <w:spacing w:line="480" w:lineRule="auto"/>
        <w:ind w:firstLine="227"/>
        <w:jc w:val="both"/>
        <w:rPr>
          <w:noProof/>
        </w:rPr>
      </w:pPr>
      <w:r w:rsidRPr="001C6B21">
        <w:rPr>
          <w:noProof/>
        </w:rPr>
        <w:t xml:space="preserve">Here, </w:t>
      </w:r>
      <m:oMath>
        <m:r>
          <w:rPr>
            <w:rFonts w:ascii="Cambria Math" w:hAnsi="Cambria Math"/>
            <w:noProof/>
          </w:rPr>
          <m:t>α=</m:t>
        </m:r>
        <m:sSub>
          <m:sSubPr>
            <m:ctrlPr>
              <w:rPr>
                <w:rFonts w:ascii="Cambria Math" w:hAnsi="Cambria Math"/>
                <w:i/>
                <w:noProof/>
              </w:rPr>
            </m:ctrlPr>
          </m:sSubPr>
          <m:e>
            <m:r>
              <w:rPr>
                <w:rFonts w:ascii="Cambria Math" w:hAnsi="Cambria Math"/>
                <w:noProof/>
              </w:rPr>
              <m:t>ω</m:t>
            </m:r>
          </m:e>
          <m:sub>
            <m:r>
              <w:rPr>
                <w:rFonts w:ascii="Cambria Math" w:hAnsi="Cambria Math"/>
                <w:noProof/>
              </w:rPr>
              <m:t>r</m:t>
            </m:r>
          </m:sub>
        </m:sSub>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bus</m:t>
            </m:r>
          </m:sub>
        </m:sSub>
        <m:r>
          <m:rPr>
            <m:sty m:val="p"/>
          </m:rPr>
          <w:rPr>
            <w:rFonts w:ascii="Cambria Math" w:hAnsi="Cambria Math"/>
            <w:noProof/>
          </w:rPr>
          <m:t xml:space="preserve">or </m:t>
        </m:r>
        <m:sSub>
          <m:sSubPr>
            <m:ctrlPr>
              <w:rPr>
                <w:rFonts w:ascii="Cambria Math" w:hAnsi="Cambria Math"/>
                <w:noProof/>
              </w:rPr>
            </m:ctrlPr>
          </m:sSubPr>
          <m:e>
            <m:r>
              <w:rPr>
                <w:rFonts w:ascii="Cambria Math" w:hAnsi="Cambria Math"/>
                <w:noProof/>
              </w:rPr>
              <m:t>Q</m:t>
            </m:r>
          </m:e>
          <m:sub>
            <m:r>
              <w:rPr>
                <w:rFonts w:ascii="Cambria Math" w:hAnsi="Cambria Math"/>
                <w:noProof/>
              </w:rPr>
              <m:t>s</m:t>
            </m:r>
          </m:sub>
        </m:sSub>
      </m:oMath>
      <w:r w:rsidRPr="001C6B21">
        <w:rPr>
          <w:noProof/>
        </w:rPr>
        <w:t>.</w:t>
      </w:r>
    </w:p>
    <w:p w14:paraId="50090F60" w14:textId="77777777" w:rsidR="00EA4444" w:rsidRPr="001C6B21" w:rsidRDefault="00EA4444" w:rsidP="00EA4444">
      <w:pPr>
        <w:spacing w:line="480" w:lineRule="auto"/>
        <w:ind w:firstLine="227"/>
        <w:jc w:val="both"/>
      </w:pPr>
      <w:r w:rsidRPr="001C6B21">
        <w:t>The membership functions are defined in this stage. The equations for the membership function are defined in (2)-(4).</w:t>
      </w:r>
    </w:p>
    <w:p w14:paraId="069FC7EB" w14:textId="77777777" w:rsidR="00EA4444" w:rsidRPr="001C6B21" w:rsidRDefault="00EA4444" w:rsidP="00EA4444">
      <w:pPr>
        <w:spacing w:line="480" w:lineRule="auto"/>
        <w:ind w:firstLine="227"/>
        <w:jc w:val="both"/>
      </w:pPr>
    </w:p>
    <w:p w14:paraId="3AC54761" w14:textId="77777777" w:rsidR="00EA4444" w:rsidRPr="001C6B21" w:rsidRDefault="00EA4444" w:rsidP="00EA4444">
      <w:pPr>
        <w:spacing w:line="480" w:lineRule="auto"/>
        <w:jc w:val="right"/>
      </w:pPr>
      <m:oMath>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m:t>
                </m:r>
                <m:sSub>
                  <m:sSubPr>
                    <m:ctrlPr>
                      <w:rPr>
                        <w:rFonts w:ascii="Cambria Math" w:hAnsi="Cambria Math"/>
                        <w:i/>
                      </w:rPr>
                    </m:ctrlPr>
                  </m:sSubPr>
                  <m:e>
                    <m:r>
                      <w:rPr>
                        <w:rFonts w:ascii="Cambria Math" w:hAnsi="Cambria Math"/>
                      </w:rPr>
                      <m:t>b</m:t>
                    </m:r>
                  </m:e>
                  <m:sub>
                    <m:r>
                      <w:rPr>
                        <w:rFonts w:ascii="Cambria Math" w:hAnsi="Cambria Math"/>
                      </w:rPr>
                      <m:t>1</m:t>
                    </m:r>
                  </m:sub>
                </m:sSub>
              </m:e>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&lt;x&lt;</m:t>
                </m:r>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0,  x≥</m:t>
                </m:r>
                <m:sSub>
                  <m:sSubPr>
                    <m:ctrlPr>
                      <w:rPr>
                        <w:rFonts w:ascii="Cambria Math" w:hAnsi="Cambria Math"/>
                        <w:i/>
                      </w:rPr>
                    </m:ctrlPr>
                  </m:sSubPr>
                  <m:e>
                    <m:r>
                      <w:rPr>
                        <w:rFonts w:ascii="Cambria Math" w:hAnsi="Cambria Math"/>
                      </w:rPr>
                      <m:t>a</m:t>
                    </m:r>
                  </m:e>
                  <m:sub>
                    <m:r>
                      <w:rPr>
                        <w:rFonts w:ascii="Cambria Math" w:hAnsi="Cambria Math"/>
                      </w:rPr>
                      <m:t>1</m:t>
                    </m:r>
                  </m:sub>
                </m:sSub>
              </m:e>
            </m:eqArr>
          </m:e>
        </m:d>
      </m:oMath>
      <w:r w:rsidRPr="001C6B21">
        <w:rPr>
          <w:noProof/>
        </w:rPr>
        <w:tab/>
      </w:r>
      <w:r w:rsidRPr="001C6B21">
        <w:rPr>
          <w:noProof/>
        </w:rPr>
        <w:tab/>
      </w:r>
      <w:r w:rsidRPr="001C6B21">
        <w:rPr>
          <w:noProof/>
        </w:rPr>
        <w:tab/>
      </w:r>
      <w:r w:rsidRPr="001C6B21">
        <w:rPr>
          <w:noProof/>
        </w:rPr>
        <w:tab/>
        <w:t>(2)</w:t>
      </w:r>
    </w:p>
    <w:p w14:paraId="3D50393E" w14:textId="77777777" w:rsidR="00EA4444" w:rsidRPr="001C6B21" w:rsidRDefault="00EA4444" w:rsidP="00EA4444">
      <w:pPr>
        <w:spacing w:line="480" w:lineRule="auto"/>
        <w:jc w:val="right"/>
      </w:pPr>
      <w:r w:rsidRPr="001C6B21">
        <w:t xml:space="preserve">      </w:t>
      </w:r>
      <m:oMath>
        <m:sSubSup>
          <m:sSubSupPr>
            <m:ctrlPr>
              <w:rPr>
                <w:rFonts w:ascii="Cambria Math" w:hAnsi="Cambria Math"/>
                <w:i/>
              </w:rPr>
            </m:ctrlPr>
          </m:sSubSupPr>
          <m:e>
            <m:r>
              <w:rPr>
                <w:rFonts w:ascii="Cambria Math" w:hAnsi="Cambria Math"/>
              </w:rPr>
              <m:t>μ</m:t>
            </m:r>
          </m:e>
          <m:sub>
            <m:r>
              <w:rPr>
                <w:rFonts w:ascii="Cambria Math" w:hAnsi="Cambria Math"/>
              </w:rPr>
              <m:t>A2</m:t>
            </m:r>
          </m:sub>
          <m:sup>
            <m:r>
              <w:rPr>
                <w:rFonts w:ascii="Cambria Math" w:hAnsi="Cambria Math"/>
              </w:rPr>
              <m:t>2</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m:t>
                </m:r>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e>
                <m:r>
                  <w:rPr>
                    <w:rFonts w:ascii="Cambria Math" w:hAnsi="Cambria Math"/>
                  </w:rPr>
                  <m:t>1-</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b</m:t>
                        </m:r>
                      </m:e>
                      <m:sub>
                        <m:r>
                          <w:rPr>
                            <w:rFonts w:ascii="Cambria Math" w:hAnsi="Cambria Math"/>
                          </w:rPr>
                          <m:t>2</m:t>
                        </m:r>
                      </m:sub>
                    </m:sSub>
                  </m:den>
                </m:f>
                <m:r>
                  <w:rPr>
                    <w:rFonts w:ascii="Cambria Math" w:hAnsi="Cambria Math"/>
                  </w:rPr>
                  <m:t xml:space="preserve"> , </m:t>
                </m:r>
                <m:d>
                  <m:dPr>
                    <m:begChr m:val="|"/>
                    <m:endChr m:val="|"/>
                    <m:ctrlPr>
                      <w:rPr>
                        <w:rFonts w:ascii="Cambria Math" w:hAnsi="Cambria Math"/>
                        <w:i/>
                      </w:rPr>
                    </m:ctrlPr>
                  </m:dPr>
                  <m:e>
                    <m:r>
                      <w:rPr>
                        <w:rFonts w:ascii="Cambria Math" w:hAnsi="Cambria Math"/>
                      </w:rPr>
                      <m:t>x</m:t>
                    </m:r>
                  </m:e>
                </m:d>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2</m:t>
                    </m:r>
                  </m:sub>
                </m:sSub>
              </m:e>
            </m:eqArr>
          </m:e>
        </m:d>
      </m:oMath>
      <w:r w:rsidRPr="001C6B21">
        <w:tab/>
      </w:r>
      <w:r w:rsidRPr="001C6B21">
        <w:tab/>
      </w:r>
      <w:r w:rsidRPr="001C6B21">
        <w:tab/>
      </w:r>
      <w:r w:rsidRPr="001C6B21">
        <w:tab/>
        <w:t>(3)</w:t>
      </w:r>
    </w:p>
    <w:p w14:paraId="49B0D3AB" w14:textId="77777777" w:rsidR="00EA4444" w:rsidRPr="001C6B21" w:rsidRDefault="00EA4444" w:rsidP="00EA4444">
      <w:pPr>
        <w:spacing w:line="480" w:lineRule="auto"/>
        <w:jc w:val="right"/>
      </w:pPr>
      <m:oMath>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3</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m:t>
                </m:r>
                <m:sSub>
                  <m:sSubPr>
                    <m:ctrlPr>
                      <w:rPr>
                        <w:rFonts w:ascii="Cambria Math" w:hAnsi="Cambria Math"/>
                        <w:i/>
                      </w:rPr>
                    </m:ctrlPr>
                  </m:sSubPr>
                  <m:e>
                    <m:r>
                      <w:rPr>
                        <w:rFonts w:ascii="Cambria Math" w:hAnsi="Cambria Math"/>
                      </w:rPr>
                      <m:t>a</m:t>
                    </m:r>
                  </m:e>
                  <m:sub>
                    <m:r>
                      <w:rPr>
                        <w:rFonts w:ascii="Cambria Math" w:hAnsi="Cambria Math"/>
                      </w:rPr>
                      <m:t>3</m:t>
                    </m:r>
                  </m:sub>
                </m:sSub>
              </m:e>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3</m:t>
                        </m:r>
                      </m:sub>
                    </m:sSub>
                  </m:num>
                  <m:den>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den>
                </m:f>
                <m:r>
                  <w:rPr>
                    <w:rFonts w:ascii="Cambria Math" w:hAnsi="Cambria Math"/>
                  </w:rPr>
                  <m:t>,</m:t>
                </m:r>
                <m:sSub>
                  <m:sSubPr>
                    <m:ctrlPr>
                      <w:rPr>
                        <w:rFonts w:ascii="Cambria Math" w:hAnsi="Cambria Math"/>
                        <w:i/>
                      </w:rPr>
                    </m:ctrlPr>
                  </m:sSubPr>
                  <m:e>
                    <m:r>
                      <w:rPr>
                        <w:rFonts w:ascii="Cambria Math" w:hAnsi="Cambria Math"/>
                      </w:rPr>
                      <m:t xml:space="preserve"> a</m:t>
                    </m:r>
                  </m:e>
                  <m:sub>
                    <m:r>
                      <w:rPr>
                        <w:rFonts w:ascii="Cambria Math" w:hAnsi="Cambria Math"/>
                      </w:rPr>
                      <m:t>3</m:t>
                    </m:r>
                  </m:sub>
                </m:sSub>
                <m:r>
                  <w:rPr>
                    <w:rFonts w:ascii="Cambria Math" w:hAnsi="Cambria Math"/>
                  </w:rPr>
                  <m:t>&lt;x&lt;</m:t>
                </m:r>
                <m:sSub>
                  <m:sSubPr>
                    <m:ctrlPr>
                      <w:rPr>
                        <w:rFonts w:ascii="Cambria Math" w:hAnsi="Cambria Math"/>
                        <w:i/>
                      </w:rPr>
                    </m:ctrlPr>
                  </m:sSubPr>
                  <m:e>
                    <m:r>
                      <w:rPr>
                        <w:rFonts w:ascii="Cambria Math" w:hAnsi="Cambria Math"/>
                      </w:rPr>
                      <m:t>b</m:t>
                    </m:r>
                  </m:e>
                  <m:sub>
                    <m:r>
                      <w:rPr>
                        <w:rFonts w:ascii="Cambria Math" w:hAnsi="Cambria Math"/>
                      </w:rPr>
                      <m:t>3</m:t>
                    </m:r>
                  </m:sub>
                </m:sSub>
              </m:e>
              <m:e>
                <m:r>
                  <w:rPr>
                    <w:rFonts w:ascii="Cambria Math" w:hAnsi="Cambria Math"/>
                  </w:rPr>
                  <m:t>1,  x≥</m:t>
                </m:r>
                <m:sSub>
                  <m:sSubPr>
                    <m:ctrlPr>
                      <w:rPr>
                        <w:rFonts w:ascii="Cambria Math" w:hAnsi="Cambria Math"/>
                        <w:i/>
                      </w:rPr>
                    </m:ctrlPr>
                  </m:sSubPr>
                  <m:e>
                    <m:r>
                      <w:rPr>
                        <w:rFonts w:ascii="Cambria Math" w:hAnsi="Cambria Math"/>
                      </w:rPr>
                      <m:t>b</m:t>
                    </m:r>
                  </m:e>
                  <m:sub>
                    <m:r>
                      <w:rPr>
                        <w:rFonts w:ascii="Cambria Math" w:hAnsi="Cambria Math"/>
                      </w:rPr>
                      <m:t>3</m:t>
                    </m:r>
                  </m:sub>
                </m:sSub>
              </m:e>
            </m:eqArr>
          </m:e>
        </m:d>
      </m:oMath>
      <w:r w:rsidRPr="001C6B21">
        <w:rPr>
          <w:rFonts w:eastAsiaTheme="minorEastAsia"/>
        </w:rPr>
        <w:tab/>
      </w:r>
      <w:r w:rsidRPr="001C6B21">
        <w:rPr>
          <w:rFonts w:eastAsiaTheme="minorEastAsia"/>
        </w:rPr>
        <w:tab/>
      </w:r>
      <w:r w:rsidRPr="001C6B21">
        <w:rPr>
          <w:rFonts w:eastAsiaTheme="minorEastAsia"/>
        </w:rPr>
        <w:tab/>
      </w:r>
      <w:r w:rsidRPr="001C6B21">
        <w:rPr>
          <w:rFonts w:eastAsiaTheme="minorEastAsia"/>
        </w:rPr>
        <w:tab/>
      </w:r>
      <w:r w:rsidRPr="001C6B21">
        <w:t xml:space="preserve">    (4)</w:t>
      </w:r>
    </w:p>
    <w:p w14:paraId="1FB5204A" w14:textId="77777777" w:rsidR="00EA4444" w:rsidRPr="001C6B21" w:rsidRDefault="00EA4444" w:rsidP="00EA4444">
      <w:pPr>
        <w:spacing w:line="480" w:lineRule="auto"/>
        <w:jc w:val="both"/>
      </w:pPr>
      <w:r w:rsidRPr="001C6B21">
        <w:t xml:space="preserve">where, </w:t>
      </w:r>
      <w:r w:rsidRPr="001C6B21">
        <w:rPr>
          <w:i/>
        </w:rPr>
        <w:t>x</w:t>
      </w:r>
      <w:r w:rsidRPr="001C6B21">
        <w:t xml:space="preserve"> is the input for the membership function calculation block,</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oMath>
      <w:r w:rsidRPr="001C6B21">
        <w:t xml:space="preserve"> are the </w:t>
      </w:r>
      <w:r w:rsidRPr="001C6B21">
        <w:t xml:space="preserve">parameters defined in the corresponding membership function which needs to be tuned during control action. The parameter </w:t>
      </w:r>
      <m:oMath>
        <m:sSub>
          <m:sSubPr>
            <m:ctrlPr>
              <w:rPr>
                <w:rFonts w:ascii="Cambria Math" w:hAnsi="Cambria Math"/>
                <w:i/>
              </w:rPr>
            </m:ctrlPr>
          </m:sSubPr>
          <m:e>
            <m:r>
              <w:rPr>
                <w:rFonts w:ascii="Cambria Math" w:hAnsi="Cambria Math"/>
              </w:rPr>
              <m:t xml:space="preserve"> a</m:t>
            </m:r>
          </m:e>
          <m:sub>
            <m:r>
              <w:rPr>
                <w:rFonts w:ascii="Cambria Math" w:hAnsi="Cambria Math"/>
              </w:rPr>
              <m:t>2</m:t>
            </m:r>
          </m:sub>
        </m:sSub>
      </m:oMath>
      <w:r w:rsidRPr="001C6B21">
        <w:t xml:space="preserve"> is selected as zero to reduce the computational burden.</w:t>
      </w:r>
    </w:p>
    <w:p w14:paraId="02A47035" w14:textId="77777777" w:rsidR="00EA4444" w:rsidRPr="001C6B21" w:rsidRDefault="00EA4444" w:rsidP="00EA4444">
      <w:pPr>
        <w:jc w:val="both"/>
        <w:rPr>
          <w:lang w:val="en-GB" w:eastAsia="en-GB"/>
        </w:rPr>
        <w:sectPr w:rsidR="00EA4444" w:rsidRPr="001C6B21" w:rsidSect="00EA4444">
          <w:type w:val="continuous"/>
          <w:pgSz w:w="12240" w:h="15840" w:code="1"/>
          <w:pgMar w:top="1440" w:right="1440" w:bottom="1440" w:left="1440" w:header="720" w:footer="720" w:gutter="0"/>
          <w:cols w:num="2" w:space="720"/>
          <w:docGrid w:linePitch="360"/>
        </w:sectPr>
      </w:pPr>
    </w:p>
    <w:p w14:paraId="79715301" w14:textId="77777777" w:rsidR="00EA4444" w:rsidRDefault="00EA4444" w:rsidP="00EA4444">
      <w:pPr>
        <w:pStyle w:val="Articletitle"/>
        <w:keepNext/>
      </w:pPr>
      <w:r>
        <w:rPr>
          <w:sz w:val="12"/>
          <w:szCs w:val="12"/>
        </w:rPr>
        <w:object w:dxaOrig="7226" w:dyaOrig="2601" w14:anchorId="118BA1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130.8pt" o:ole="">
            <v:imagedata r:id="rId7" o:title=""/>
          </v:shape>
          <o:OLEObject Type="Embed" ProgID="Visio.Drawing.11" ShapeID="_x0000_i1025" DrawAspect="Content" ObjectID="_1797773209" r:id="rId8"/>
        </w:object>
      </w:r>
      <w:r>
        <w:rPr>
          <w:sz w:val="12"/>
          <w:szCs w:val="12"/>
        </w:rPr>
        <w:object w:dxaOrig="5829" w:dyaOrig="3321" w14:anchorId="34AE7FE3">
          <v:shape id="_x0000_i1026" type="#_x0000_t75" style="width:194.4pt;height:130.8pt" o:ole="">
            <v:imagedata r:id="rId9" o:title=""/>
          </v:shape>
          <o:OLEObject Type="Embed" ProgID="Visio.Drawing.11" ShapeID="_x0000_i1026" DrawAspect="Content" ObjectID="_1797773210" r:id="rId10"/>
        </w:object>
      </w:r>
    </w:p>
    <w:p w14:paraId="0B8A3E96" w14:textId="77777777" w:rsidR="00EA4444" w:rsidRDefault="00EA4444" w:rsidP="00EA4444">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rsidRPr="00AA7A86">
        <w:t>(a) Schematic of ANFIS architecture (b) Membership function for input data x.</w:t>
      </w:r>
    </w:p>
    <w:p w14:paraId="518FB637" w14:textId="77777777" w:rsidR="00EA4444" w:rsidRDefault="00EA4444" w:rsidP="00EA4444"/>
    <w:p w14:paraId="114E3EE4" w14:textId="77777777" w:rsidR="00EA4444" w:rsidRDefault="00EA4444" w:rsidP="00EA4444"/>
    <w:p w14:paraId="01CF5B51" w14:textId="77777777" w:rsidR="00EA4444" w:rsidRDefault="00EA4444" w:rsidP="00EA4444"/>
    <w:p w14:paraId="0AEEE588" w14:textId="77777777" w:rsidR="00EA4444" w:rsidRDefault="00EA4444" w:rsidP="00EA4444">
      <w:pPr>
        <w:spacing w:line="480" w:lineRule="auto"/>
        <w:jc w:val="both"/>
        <w:rPr>
          <w:i/>
        </w:rPr>
        <w:sectPr w:rsidR="00EA4444" w:rsidSect="00EA4444">
          <w:type w:val="continuous"/>
          <w:pgSz w:w="12240" w:h="15840" w:code="1"/>
          <w:pgMar w:top="1440" w:right="1440" w:bottom="1440" w:left="1440" w:header="720" w:footer="720" w:gutter="0"/>
          <w:cols w:space="720"/>
          <w:docGrid w:linePitch="360"/>
        </w:sectPr>
      </w:pPr>
    </w:p>
    <w:p w14:paraId="09E8413E" w14:textId="77777777" w:rsidR="00EA4444" w:rsidRPr="00F623AC" w:rsidRDefault="00EA4444" w:rsidP="00EA4444">
      <w:pPr>
        <w:spacing w:line="480" w:lineRule="auto"/>
        <w:jc w:val="both"/>
      </w:pPr>
      <w:r w:rsidRPr="00F623AC">
        <w:rPr>
          <w:b/>
          <w:bCs/>
          <w:i/>
        </w:rPr>
        <w:t>Layer 2:</w:t>
      </w:r>
      <w:r w:rsidRPr="00F623AC">
        <w:t xml:space="preserve">  In this layer, each node multiplies the entering signals and directs the output to the next level that represents the individual firing strength </w:t>
      </w:r>
      <w:proofErr w:type="spellStart"/>
      <w:r w:rsidRPr="00F623AC">
        <w:t>μ</w:t>
      </w:r>
      <w:r w:rsidRPr="00F623AC">
        <w:rPr>
          <w:vertAlign w:val="subscript"/>
        </w:rPr>
        <w:t>i</w:t>
      </w:r>
      <w:proofErr w:type="spellEnd"/>
      <w:r w:rsidRPr="00F623AC">
        <w:t xml:space="preserve"> of a rule. </w:t>
      </w:r>
    </w:p>
    <w:p w14:paraId="2E1B9FC9" w14:textId="77777777" w:rsidR="00EA4444" w:rsidRPr="00F623AC" w:rsidRDefault="00EA4444" w:rsidP="00EA4444">
      <w:pPr>
        <w:spacing w:line="480" w:lineRule="auto"/>
        <w:jc w:val="right"/>
      </w:pP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i</m:t>
            </m:r>
          </m:sup>
        </m:sSub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A2</m:t>
            </m:r>
          </m:sub>
          <m:sup>
            <m:r>
              <w:rPr>
                <w:rFonts w:ascii="Cambria Math" w:hAnsi="Cambria Math"/>
              </w:rPr>
              <m:t>i</m:t>
            </m:r>
          </m:sup>
        </m:sSub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i</m:t>
            </m:r>
          </m:sup>
        </m:sSubSup>
        <m:r>
          <w:rPr>
            <w:rFonts w:ascii="Cambria Math" w:hAnsi="Cambria Math"/>
          </w:rPr>
          <m:t>(x)</m:t>
        </m:r>
      </m:oMath>
      <w:r w:rsidRPr="00F623AC">
        <w:t xml:space="preserve"> </w:t>
      </w:r>
      <w:r w:rsidRPr="00F623AC">
        <w:tab/>
      </w:r>
      <w:r w:rsidRPr="00F623AC">
        <w:tab/>
      </w:r>
      <w:r w:rsidRPr="00F623AC">
        <w:tab/>
      </w:r>
      <w:r w:rsidRPr="00F623AC">
        <w:tab/>
      </w:r>
      <w:r w:rsidRPr="00F623AC">
        <w:tab/>
      </w:r>
      <w:r w:rsidRPr="00F623AC">
        <w:tab/>
      </w:r>
      <w:r w:rsidRPr="00F623AC">
        <w:tab/>
      </w:r>
      <w:r w:rsidRPr="00F623AC">
        <w:tab/>
      </w:r>
      <w:r w:rsidRPr="00F623AC">
        <w:tab/>
        <w:t>(5)</w:t>
      </w:r>
    </w:p>
    <w:p w14:paraId="74CDBC69" w14:textId="77777777" w:rsidR="00EA4444" w:rsidRPr="00F623AC" w:rsidRDefault="00EA4444" w:rsidP="00EA4444">
      <w:pPr>
        <w:spacing w:line="480" w:lineRule="auto"/>
        <w:jc w:val="both"/>
      </w:pPr>
      <w:r w:rsidRPr="00F623AC">
        <w:t xml:space="preserve">For the proposed controller only one input is chosen. So, the second layer can be ignored </w:t>
      </w:r>
      <w:r w:rsidRPr="00F623AC">
        <w:t xml:space="preserve">and the output of </w:t>
      </w:r>
      <w:proofErr w:type="gramStart"/>
      <w:r w:rsidRPr="00F623AC">
        <w:t>first</w:t>
      </w:r>
      <w:proofErr w:type="gramEnd"/>
      <w:r w:rsidRPr="00F623AC">
        <w:t xml:space="preserve"> layer goes to the third layer. </w:t>
      </w:r>
    </w:p>
    <w:p w14:paraId="13C1EBA7" w14:textId="77777777" w:rsidR="00EA4444" w:rsidRPr="00F623AC" w:rsidRDefault="00EA4444" w:rsidP="00EA4444">
      <w:pPr>
        <w:spacing w:line="480" w:lineRule="auto"/>
        <w:jc w:val="right"/>
      </w:pPr>
      <m:oMath>
        <m:sSubSup>
          <m:sSubSupPr>
            <m:ctrlPr>
              <w:rPr>
                <w:rFonts w:ascii="Cambria Math" w:hAnsi="Cambria Math"/>
                <w:i/>
              </w:rPr>
            </m:ctrlPr>
          </m:sSubSup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=μ</m:t>
            </m:r>
          </m:e>
          <m:sub>
            <m:r>
              <w:rPr>
                <w:rFonts w:ascii="Cambria Math" w:hAnsi="Cambria Math"/>
              </w:rPr>
              <m:t>A1</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=μ</m:t>
            </m:r>
          </m:e>
          <m:sub>
            <m:r>
              <w:rPr>
                <w:rFonts w:ascii="Cambria Math" w:hAnsi="Cambria Math"/>
              </w:rPr>
              <m:t>A2</m:t>
            </m:r>
          </m:sub>
          <m:sup>
            <m:r>
              <w:rPr>
                <w:rFonts w:ascii="Cambria Math" w:hAnsi="Cambria Math"/>
              </w:rPr>
              <m:t>2</m:t>
            </m:r>
          </m:sup>
        </m:sSubSup>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sSub>
              <m:sSubPr>
                <m:ctrlPr>
                  <w:rPr>
                    <w:rFonts w:ascii="Cambria Math" w:hAnsi="Cambria Math"/>
                    <w:i/>
                  </w:rPr>
                </m:ctrlPr>
              </m:sSubPr>
              <m:e>
                <m:r>
                  <w:rPr>
                    <w:rFonts w:ascii="Cambria Math" w:hAnsi="Cambria Math"/>
                  </w:rPr>
                  <m:t>μ</m:t>
                </m:r>
              </m:e>
              <m:sub>
                <m:r>
                  <w:rPr>
                    <w:rFonts w:ascii="Cambria Math" w:hAnsi="Cambria Math"/>
                  </w:rPr>
                  <m:t>3</m:t>
                </m:r>
              </m:sub>
            </m:sSub>
            <m:r>
              <w:rPr>
                <w:rFonts w:ascii="Cambria Math" w:hAnsi="Cambria Math"/>
              </w:rPr>
              <m:t>=μ</m:t>
            </m:r>
          </m:e>
          <m:sub>
            <m:r>
              <w:rPr>
                <w:rFonts w:ascii="Cambria Math" w:hAnsi="Cambria Math"/>
              </w:rPr>
              <m:t>A3</m:t>
            </m:r>
          </m:sub>
          <m:sup>
            <m:r>
              <w:rPr>
                <w:rFonts w:ascii="Cambria Math" w:hAnsi="Cambria Math"/>
              </w:rPr>
              <m:t>3</m:t>
            </m:r>
          </m:sup>
        </m:sSubSup>
        <m:d>
          <m:dPr>
            <m:ctrlPr>
              <w:rPr>
                <w:rFonts w:ascii="Cambria Math" w:hAnsi="Cambria Math"/>
                <w:i/>
              </w:rPr>
            </m:ctrlPr>
          </m:dPr>
          <m:e>
            <m:r>
              <w:rPr>
                <w:rFonts w:ascii="Cambria Math" w:hAnsi="Cambria Math"/>
              </w:rPr>
              <m:t>x</m:t>
            </m:r>
          </m:e>
        </m:d>
      </m:oMath>
      <w:r w:rsidRPr="00F623AC">
        <w:rPr>
          <w:rFonts w:eastAsiaTheme="minorEastAsia"/>
        </w:rPr>
        <w:tab/>
      </w:r>
      <w:r w:rsidRPr="00F623AC">
        <w:rPr>
          <w:rFonts w:eastAsiaTheme="minorEastAsia"/>
        </w:rPr>
        <w:tab/>
      </w:r>
      <w:r w:rsidRPr="00F623AC">
        <w:rPr>
          <w:rFonts w:eastAsiaTheme="minorEastAsia"/>
        </w:rPr>
        <w:tab/>
      </w:r>
      <w:r w:rsidRPr="00F623AC">
        <w:rPr>
          <w:rFonts w:eastAsiaTheme="minorEastAsia"/>
        </w:rPr>
        <w:tab/>
      </w:r>
      <w:r w:rsidRPr="00F623AC">
        <w:rPr>
          <w:rFonts w:eastAsiaTheme="minorEastAsia"/>
        </w:rPr>
        <w:tab/>
      </w:r>
      <w:r w:rsidRPr="00F623AC">
        <w:rPr>
          <w:rFonts w:eastAsiaTheme="minorEastAsia"/>
        </w:rPr>
        <w:tab/>
      </w:r>
      <w:r w:rsidRPr="00F623AC">
        <w:rPr>
          <w:rFonts w:eastAsiaTheme="minorEastAsia"/>
        </w:rPr>
        <w:tab/>
        <w:t>(6)</w:t>
      </w:r>
    </w:p>
    <w:p w14:paraId="117A218A" w14:textId="77777777" w:rsidR="00EA4444" w:rsidRPr="00F623AC" w:rsidRDefault="00EA4444" w:rsidP="00EA4444">
      <w:pPr>
        <w:spacing w:line="480" w:lineRule="auto"/>
        <w:jc w:val="both"/>
      </w:pPr>
      <w:r w:rsidRPr="00F623AC">
        <w:rPr>
          <w:b/>
          <w:bCs/>
          <w:i/>
        </w:rPr>
        <w:t>Layer 3:</w:t>
      </w:r>
      <w:r w:rsidRPr="00F623AC">
        <w:t xml:space="preserve"> Each block in the third layer which is also known as normalization stage, estimates the proportion of the </w:t>
      </w:r>
      <w:proofErr w:type="spellStart"/>
      <w:r w:rsidRPr="00F623AC">
        <w:t>i-th</w:t>
      </w:r>
      <w:proofErr w:type="spellEnd"/>
      <w:r w:rsidRPr="00F623AC">
        <w:t xml:space="preserve"> rule firing strength (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μ</m:t>
                </m:r>
              </m:e>
            </m:acc>
          </m:e>
          <m:sub>
            <m:r>
              <m:rPr>
                <m:sty m:val="p"/>
              </m:rPr>
              <w:rPr>
                <w:rFonts w:ascii="Cambria Math" w:hAnsi="Cambria Math"/>
              </w:rPr>
              <m:t>i</m:t>
            </m:r>
          </m:sub>
        </m:sSub>
      </m:oMath>
      <w:r w:rsidRPr="00F623AC">
        <w:t xml:space="preserve">) to the sum of the firing strength of all rules. </w:t>
      </w:r>
    </w:p>
    <w:p w14:paraId="156563A2" w14:textId="77777777" w:rsidR="00EA4444" w:rsidRPr="00F623AC" w:rsidRDefault="00EA4444" w:rsidP="00EA4444">
      <w:pPr>
        <w:spacing w:after="120" w:line="48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sub>
            </m:sSub>
          </m:num>
          <m:den>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3</m:t>
                </m:r>
              </m:sub>
            </m:sSub>
          </m:den>
        </m:f>
      </m:oMath>
      <w:r w:rsidRPr="00F623AC">
        <w:tab/>
      </w:r>
      <w:r w:rsidRPr="00F623AC">
        <w:tab/>
      </w:r>
      <w:r w:rsidRPr="00F623AC">
        <w:tab/>
      </w:r>
      <w:r w:rsidRPr="00F623AC">
        <w:tab/>
        <w:t xml:space="preserve">       </w:t>
      </w:r>
      <w:r w:rsidRPr="00F623AC">
        <w:tab/>
      </w:r>
      <w:r w:rsidRPr="00F623AC">
        <w:tab/>
      </w:r>
      <w:r w:rsidRPr="00F623AC">
        <w:tab/>
      </w:r>
      <w:r w:rsidRPr="00F623AC">
        <w:tab/>
        <w:t>(7)</w:t>
      </w:r>
    </w:p>
    <w:p w14:paraId="6DABEFAD" w14:textId="77777777" w:rsidR="00EA4444" w:rsidRPr="00F623AC" w:rsidRDefault="00EA4444" w:rsidP="00EA4444">
      <w:pPr>
        <w:spacing w:line="480" w:lineRule="auto"/>
        <w:jc w:val="both"/>
      </w:pPr>
      <w:r w:rsidRPr="00F623AC">
        <w:rPr>
          <w:b/>
          <w:bCs/>
          <w:i/>
        </w:rPr>
        <w:t>Layer 4:</w:t>
      </w:r>
      <w:r w:rsidRPr="00F623AC">
        <w:t xml:space="preserve"> In this layer, the function, </w:t>
      </w:r>
      <w:r w:rsidRPr="00F623AC">
        <w:rPr>
          <w:i/>
        </w:rPr>
        <w:t>f</w:t>
      </w:r>
      <w:r w:rsidRPr="00F623AC">
        <w:rPr>
          <w:i/>
          <w:vertAlign w:val="subscript"/>
        </w:rPr>
        <w:t>i</w:t>
      </w:r>
      <w:r w:rsidRPr="00F623AC">
        <w:t xml:space="preserve"> is calculated as the linear activation function. A single input first order </w:t>
      </w:r>
      <w:proofErr w:type="spellStart"/>
      <w:r w:rsidRPr="00F623AC">
        <w:t>Sugeno</w:t>
      </w:r>
      <w:proofErr w:type="spellEnd"/>
      <w:r w:rsidRPr="00F623AC">
        <w:t xml:space="preserve"> fuzzy model is utilized in this model.</w:t>
      </w:r>
    </w:p>
    <w:p w14:paraId="7816B808" w14:textId="77777777" w:rsidR="00EA4444" w:rsidRPr="00F623AC" w:rsidRDefault="00EA4444" w:rsidP="00EA4444">
      <w:pPr>
        <w:spacing w:after="120" w:line="480" w:lineRule="auto"/>
        <w:jc w:val="right"/>
      </w:pPr>
      <w:r w:rsidRPr="00F623AC">
        <w:t xml:space="preserve">         </w:t>
      </w:r>
      <w:r w:rsidRPr="00F623AC">
        <w:rPr>
          <w:i/>
        </w:rP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0</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1</m:t>
            </m:r>
          </m:sup>
        </m:sSubSup>
        <m:r>
          <w:rPr>
            <w:rFonts w:ascii="Cambria Math" w:hAnsi="Cambria Math"/>
          </w:rPr>
          <m:t>x</m:t>
        </m:r>
      </m:oMath>
      <w:r w:rsidRPr="00F623AC">
        <w:tab/>
      </w:r>
      <w:r w:rsidRPr="00F623AC">
        <w:tab/>
      </w:r>
      <w:r w:rsidRPr="00F623AC">
        <w:tab/>
      </w:r>
      <w:r w:rsidRPr="00F623AC">
        <w:tab/>
      </w:r>
      <w:r w:rsidRPr="00F623AC">
        <w:tab/>
      </w:r>
      <w:r w:rsidRPr="00F623AC">
        <w:tab/>
      </w:r>
      <w:r w:rsidRPr="00F623AC">
        <w:tab/>
        <w:t>(8)</w:t>
      </w:r>
    </w:p>
    <w:p w14:paraId="1A9EF23C" w14:textId="77777777" w:rsidR="00EA4444" w:rsidRPr="00F623AC" w:rsidRDefault="00EA4444" w:rsidP="00EA4444">
      <w:pPr>
        <w:spacing w:after="120" w:line="480" w:lineRule="auto"/>
        <w:jc w:val="right"/>
      </w:pPr>
      <w:r w:rsidRPr="00F623AC">
        <w:t xml:space="preserve">         </w:t>
      </w:r>
      <w:r w:rsidRPr="00F623AC">
        <w:rPr>
          <w:i/>
        </w:rPr>
        <w:t xml:space="preserve"> </w:t>
      </w:r>
      <m:oMath>
        <m:sSub>
          <m:sSubPr>
            <m:ctrlPr>
              <w:rPr>
                <w:rFonts w:ascii="Cambria Math" w:hAnsi="Cambria Math"/>
                <w:i/>
              </w:rPr>
            </m:ctrlPr>
          </m:sSubPr>
          <m:e>
            <m:r>
              <w:rPr>
                <w:rFonts w:ascii="Cambria Math" w:hAnsi="Cambria Math"/>
              </w:rPr>
              <m:t>f</m:t>
            </m:r>
          </m:e>
          <m:sub>
            <m: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2</m:t>
            </m:r>
          </m:sup>
        </m:sSubSup>
        <m:r>
          <w:rPr>
            <w:rFonts w:ascii="Cambria Math" w:hAnsi="Cambria Math"/>
          </w:rPr>
          <m:t>x</m:t>
        </m:r>
      </m:oMath>
      <w:r w:rsidRPr="00F623AC">
        <w:tab/>
      </w:r>
      <w:r w:rsidRPr="00F623AC">
        <w:tab/>
      </w:r>
      <w:r w:rsidRPr="00F623AC">
        <w:tab/>
      </w:r>
      <w:r w:rsidRPr="00F623AC">
        <w:tab/>
      </w:r>
      <w:r w:rsidRPr="00F623AC">
        <w:tab/>
      </w:r>
      <w:r w:rsidRPr="00F623AC">
        <w:tab/>
      </w:r>
      <w:r w:rsidRPr="00F623AC">
        <w:tab/>
        <w:t>(9)</w:t>
      </w:r>
    </w:p>
    <w:p w14:paraId="5EBFADDA" w14:textId="77777777" w:rsidR="00EA4444" w:rsidRPr="00F623AC" w:rsidRDefault="00EA4444" w:rsidP="00EA4444">
      <w:pPr>
        <w:spacing w:after="120" w:line="480" w:lineRule="auto"/>
        <w:jc w:val="right"/>
      </w:pPr>
      <w:r w:rsidRPr="00F623AC">
        <w:t xml:space="preserve">         </w:t>
      </w:r>
      <w:r w:rsidRPr="00F623AC">
        <w:rPr>
          <w:i/>
        </w:rPr>
        <w:t xml:space="preserve"> </w:t>
      </w:r>
      <m:oMath>
        <m:sSub>
          <m:sSubPr>
            <m:ctrlPr>
              <w:rPr>
                <w:rFonts w:ascii="Cambria Math" w:hAnsi="Cambria Math"/>
                <w:i/>
              </w:rPr>
            </m:ctrlPr>
          </m:sSubPr>
          <m:e>
            <m:r>
              <w:rPr>
                <w:rFonts w:ascii="Cambria Math" w:hAnsi="Cambria Math"/>
              </w:rPr>
              <m:t>f</m:t>
            </m:r>
          </m:e>
          <m:sub>
            <m: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0</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3</m:t>
            </m:r>
          </m:sup>
        </m:sSubSup>
        <m:r>
          <w:rPr>
            <w:rFonts w:ascii="Cambria Math" w:hAnsi="Cambria Math"/>
          </w:rPr>
          <m:t>x</m:t>
        </m:r>
      </m:oMath>
      <w:r w:rsidRPr="00F623AC">
        <w:tab/>
      </w:r>
      <w:r w:rsidRPr="00F623AC">
        <w:tab/>
      </w:r>
      <w:r w:rsidRPr="00F623AC">
        <w:tab/>
      </w:r>
      <w:r w:rsidRPr="00F623AC">
        <w:tab/>
      </w:r>
      <w:r w:rsidRPr="00F623AC">
        <w:tab/>
      </w:r>
      <w:r w:rsidRPr="00F623AC">
        <w:tab/>
      </w:r>
      <w:r w:rsidRPr="00F623AC">
        <w:tab/>
        <w:t>(10)</w:t>
      </w:r>
    </w:p>
    <w:p w14:paraId="7A7D7E07" w14:textId="77777777" w:rsidR="00EA4444" w:rsidRPr="00F623AC" w:rsidRDefault="00EA4444" w:rsidP="00EA4444">
      <w:pPr>
        <w:spacing w:line="480" w:lineRule="auto"/>
        <w:jc w:val="both"/>
      </w:pPr>
      <w:r w:rsidRPr="00F623AC">
        <w:t xml:space="preserve">In this stage, the parameters </w:t>
      </w:r>
      <m:oMath>
        <m:sSub>
          <m:sSubPr>
            <m:ctrlPr>
              <w:rPr>
                <w:rFonts w:ascii="Cambria Math" w:hAnsi="Cambria Math"/>
              </w:rPr>
            </m:ctrlPr>
          </m:sSubPr>
          <m:e>
            <m:r>
              <w:rPr>
                <w:rFonts w:ascii="Cambria Math" w:hAnsi="Cambria Math"/>
              </w:rPr>
              <m:t>β</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oMath>
      <w:r w:rsidRPr="00F623AC">
        <w:t xml:space="preserve">are tuned based on the operating condition of DFIG. These parameters are known as consequent parameters. </w:t>
      </w:r>
    </w:p>
    <w:p w14:paraId="3B58B9B8" w14:textId="77777777" w:rsidR="00EA4444" w:rsidRPr="00F623AC" w:rsidRDefault="00EA4444" w:rsidP="00EA4444">
      <w:pPr>
        <w:spacing w:line="480" w:lineRule="auto"/>
        <w:jc w:val="both"/>
      </w:pPr>
      <w:r w:rsidRPr="00F623AC">
        <w:rPr>
          <w:b/>
          <w:bCs/>
          <w:i/>
        </w:rPr>
        <w:t>Layer 5:</w:t>
      </w:r>
      <w:r w:rsidRPr="00F623AC">
        <w:t xml:space="preserve"> The final layer is the output layer which computes the overall output by combining the incoming data.</w:t>
      </w:r>
    </w:p>
    <w:p w14:paraId="55D9A654" w14:textId="77777777" w:rsidR="00EA4444" w:rsidRPr="00F623AC" w:rsidRDefault="00EA4444" w:rsidP="00EA4444">
      <w:pPr>
        <w:spacing w:line="480" w:lineRule="auto"/>
        <w:jc w:val="right"/>
      </w:pPr>
      <w:r w:rsidRPr="00F623AC">
        <w:t xml:space="preserve">         </w:t>
      </w:r>
      <m:oMath>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μ</m:t>
                </m:r>
              </m:e>
            </m:acc>
          </m:e>
          <m:sub>
            <m:r>
              <w:rPr>
                <w:rFonts w:ascii="Cambria Math" w:hAnsi="Cambria Math"/>
              </w:rPr>
              <m:t>3</m:t>
            </m:r>
          </m:sub>
        </m:sSub>
        <m:sSub>
          <m:sSubPr>
            <m:ctrlPr>
              <w:rPr>
                <w:rFonts w:ascii="Cambria Math" w:hAnsi="Cambria Math"/>
                <w:i/>
              </w:rPr>
            </m:ctrlPr>
          </m:sSubPr>
          <m:e>
            <m:r>
              <w:rPr>
                <w:rFonts w:ascii="Cambria Math" w:hAnsi="Cambria Math"/>
              </w:rPr>
              <m:t>f</m:t>
            </m:r>
          </m:e>
          <m:sub>
            <m:r>
              <w:rPr>
                <w:rFonts w:ascii="Cambria Math" w:hAnsi="Cambria Math"/>
              </w:rPr>
              <m:t>3</m:t>
            </m:r>
          </m:sub>
        </m:sSub>
      </m:oMath>
      <w:r w:rsidRPr="00F623AC">
        <w:tab/>
        <w:t xml:space="preserve"> </w:t>
      </w:r>
      <w:r w:rsidRPr="00F623AC">
        <w:tab/>
        <w:t xml:space="preserve">        </w:t>
      </w:r>
      <w:r w:rsidRPr="00F623AC">
        <w:tab/>
      </w:r>
      <w:r w:rsidRPr="00F623AC">
        <w:tab/>
      </w:r>
      <w:r w:rsidRPr="00F623AC">
        <w:tab/>
      </w:r>
      <w:r w:rsidRPr="00F623AC">
        <w:tab/>
      </w:r>
      <w:r w:rsidRPr="00F623AC">
        <w:tab/>
        <w:t xml:space="preserve">  </w:t>
      </w:r>
      <w:r w:rsidRPr="00F623AC">
        <w:tab/>
        <w:t>(11)</w:t>
      </w:r>
    </w:p>
    <w:p w14:paraId="19CEC03B" w14:textId="77777777" w:rsidR="00EA4444" w:rsidRPr="00C85E05" w:rsidRDefault="00EA4444" w:rsidP="00EA4444">
      <w:pPr>
        <w:pStyle w:val="icsmheading2"/>
        <w:spacing w:before="0" w:after="0" w:line="480" w:lineRule="auto"/>
        <w:rPr>
          <w:b/>
          <w:bCs/>
          <w:i w:val="0"/>
          <w:iCs/>
          <w:sz w:val="24"/>
          <w:szCs w:val="24"/>
        </w:rPr>
      </w:pPr>
      <w:r w:rsidRPr="00C85E05">
        <w:rPr>
          <w:b/>
          <w:bCs/>
          <w:i w:val="0"/>
          <w:iCs/>
          <w:sz w:val="24"/>
          <w:szCs w:val="24"/>
        </w:rPr>
        <w:t>2.2 Online self-tuning algorithm</w:t>
      </w:r>
    </w:p>
    <w:p w14:paraId="2BB15780" w14:textId="77777777" w:rsidR="00EA4444" w:rsidRPr="00F623AC" w:rsidRDefault="00EA4444" w:rsidP="00EA4444">
      <w:pPr>
        <w:spacing w:line="480" w:lineRule="auto"/>
        <w:ind w:left="90" w:firstLine="630"/>
        <w:jc w:val="both"/>
      </w:pPr>
      <w:r w:rsidRPr="00F623AC">
        <w:t>It is impossible to calculate the desired outputs of the ANFIS controller, which are d-q axis currents for rotor and grid side control (</w:t>
      </w:r>
      <w:proofErr w:type="spellStart"/>
      <w:r w:rsidRPr="00F623AC">
        <w:t>i</w:t>
      </w:r>
      <w:r w:rsidRPr="00F623AC">
        <w:rPr>
          <w:vertAlign w:val="subscript"/>
        </w:rPr>
        <w:t>dr</w:t>
      </w:r>
      <w:proofErr w:type="spellEnd"/>
      <w:r w:rsidRPr="00F623AC">
        <w:t xml:space="preserve">, </w:t>
      </w:r>
      <w:proofErr w:type="spellStart"/>
      <w:r w:rsidRPr="00F623AC">
        <w:t>i</w:t>
      </w:r>
      <w:r w:rsidRPr="00F623AC">
        <w:rPr>
          <w:vertAlign w:val="subscript"/>
        </w:rPr>
        <w:t>qr</w:t>
      </w:r>
      <w:proofErr w:type="spellEnd"/>
      <w:r w:rsidRPr="00F623AC">
        <w:t xml:space="preserve">, </w:t>
      </w:r>
      <w:proofErr w:type="spellStart"/>
      <w:r w:rsidRPr="00F623AC">
        <w:t>i</w:t>
      </w:r>
      <w:r w:rsidRPr="00F623AC">
        <w:rPr>
          <w:vertAlign w:val="subscript"/>
        </w:rPr>
        <w:t>dg</w:t>
      </w:r>
      <w:proofErr w:type="spellEnd"/>
      <w:r w:rsidRPr="00F623AC">
        <w:t xml:space="preserve">, </w:t>
      </w:r>
      <w:proofErr w:type="spellStart"/>
      <w:r w:rsidRPr="00F623AC">
        <w:t>i</w:t>
      </w:r>
      <w:r w:rsidRPr="00F623AC">
        <w:rPr>
          <w:vertAlign w:val="subscript"/>
        </w:rPr>
        <w:t>qg</w:t>
      </w:r>
      <w:proofErr w:type="spellEnd"/>
      <w:r w:rsidRPr="00F623AC">
        <w:t xml:space="preserve">). Hence training data sequence can’t be obtained especially for variable wind speed. Therefore, an unsupervised self-tuning algorithm is developed in the paper. The controller </w:t>
      </w:r>
      <w:proofErr w:type="gramStart"/>
      <w:r w:rsidRPr="00F623AC">
        <w:t>targets to</w:t>
      </w:r>
      <w:proofErr w:type="gramEnd"/>
      <w:r w:rsidRPr="00F623AC">
        <w:t xml:space="preserve"> minimize the objective function which is a squared normalized error function of the ANFIS controller input. The objective function is defined as,</w:t>
      </w:r>
    </w:p>
    <w:p w14:paraId="4D768897" w14:textId="77777777" w:rsidR="00EA4444" w:rsidRPr="00F623AC" w:rsidRDefault="00EA4444" w:rsidP="00EA4444">
      <w:pPr>
        <w:spacing w:after="120" w:line="480" w:lineRule="auto"/>
        <w:ind w:left="91" w:firstLine="91"/>
        <w:jc w:val="right"/>
      </w:pPr>
      <m:oMath>
        <m:r>
          <w:rPr>
            <w:rFonts w:ascii="Cambria Math" w:hAnsi="Cambria Math"/>
          </w:rPr>
          <m:t>W=</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rated</m:t>
                    </m:r>
                  </m:sub>
                </m:sSub>
              </m:den>
            </m:f>
            <m:r>
              <w:rPr>
                <w:rFonts w:ascii="Cambria Math" w:hAnsi="Cambria Math"/>
              </w:rPr>
              <m:t>)</m:t>
            </m:r>
          </m:e>
          <m:sup>
            <m:r>
              <w:rPr>
                <w:rFonts w:ascii="Cambria Math" w:hAnsi="Cambria Math"/>
              </w:rPr>
              <m:t>2</m:t>
            </m:r>
          </m:sup>
        </m:sSup>
      </m:oMath>
      <w:r w:rsidRPr="00F623AC">
        <w:t xml:space="preserve"> </w:t>
      </w:r>
      <w:r w:rsidRPr="00F623AC">
        <w:tab/>
      </w:r>
      <w:r w:rsidRPr="00F623AC">
        <w:tab/>
      </w:r>
      <w:r w:rsidRPr="00F623AC">
        <w:tab/>
      </w:r>
      <w:r w:rsidRPr="00F623AC">
        <w:tab/>
      </w:r>
      <w:r w:rsidRPr="00F623AC">
        <w:tab/>
      </w:r>
      <w:r w:rsidRPr="00F623AC">
        <w:tab/>
        <w:t>(12)</w:t>
      </w:r>
    </w:p>
    <w:p w14:paraId="5762E072" w14:textId="77777777" w:rsidR="00EA4444" w:rsidRPr="00F623AC" w:rsidRDefault="00EA4444" w:rsidP="00EA4444">
      <w:pPr>
        <w:spacing w:line="480" w:lineRule="auto"/>
        <w:ind w:left="90" w:firstLine="90"/>
        <w:jc w:val="both"/>
      </w:pPr>
      <w:r w:rsidRPr="00F623AC">
        <w:t xml:space="preserve">where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,x </m:t>
        </m:r>
      </m:oMath>
      <w:r w:rsidRPr="00F623AC">
        <w:t xml:space="preserve">and </w:t>
      </w:r>
      <m:oMath>
        <m:sSub>
          <m:sSubPr>
            <m:ctrlPr>
              <w:rPr>
                <w:rFonts w:ascii="Cambria Math" w:hAnsi="Cambria Math"/>
                <w:i/>
              </w:rPr>
            </m:ctrlPr>
          </m:sSubPr>
          <m:e>
            <m:r>
              <w:rPr>
                <w:rFonts w:ascii="Cambria Math" w:hAnsi="Cambria Math"/>
              </w:rPr>
              <m:t>x</m:t>
            </m:r>
          </m:e>
          <m:sub>
            <m:r>
              <w:rPr>
                <w:rFonts w:ascii="Cambria Math" w:hAnsi="Cambria Math"/>
              </w:rPr>
              <m:t>rated</m:t>
            </m:r>
          </m:sub>
        </m:sSub>
      </m:oMath>
      <w:r w:rsidRPr="00F623AC">
        <w:t xml:space="preserve"> are the reference, actual and desired value of the variable and </w:t>
      </w:r>
      <m:oMath>
        <m:r>
          <w:rPr>
            <w:rFonts w:ascii="Cambria Math" w:hAnsi="Cambria Math"/>
          </w:rPr>
          <m:t>x</m:t>
        </m:r>
      </m:oMath>
      <w:r w:rsidRPr="00F623AC">
        <w:t xml:space="preserve"> is scalar.</w:t>
      </w:r>
    </w:p>
    <w:p w14:paraId="07495C38" w14:textId="77777777" w:rsidR="00EA4444" w:rsidRPr="00C85E05" w:rsidRDefault="00EA4444" w:rsidP="00EA4444">
      <w:pPr>
        <w:pStyle w:val="Heading3"/>
        <w:tabs>
          <w:tab w:val="center" w:pos="0"/>
          <w:tab w:val="center" w:pos="567"/>
        </w:tabs>
        <w:spacing w:before="120" w:after="120" w:line="480" w:lineRule="auto"/>
        <w:rPr>
          <w:b/>
          <w:color w:val="auto"/>
          <w:sz w:val="24"/>
          <w:szCs w:val="24"/>
        </w:rPr>
      </w:pPr>
      <w:r w:rsidRPr="00C85E05">
        <w:rPr>
          <w:b/>
          <w:color w:val="auto"/>
          <w:sz w:val="24"/>
          <w:szCs w:val="24"/>
        </w:rPr>
        <w:t xml:space="preserve">2.3 </w:t>
      </w:r>
      <w:bookmarkStart w:id="2" w:name="_Toc13449864"/>
      <w:r w:rsidRPr="00C85E05">
        <w:rPr>
          <w:b/>
          <w:color w:val="auto"/>
          <w:sz w:val="24"/>
          <w:szCs w:val="24"/>
        </w:rPr>
        <w:t>Tuning of Pre-Condition and Consequent Parameters</w:t>
      </w:r>
      <w:bookmarkEnd w:id="2"/>
    </w:p>
    <w:p w14:paraId="24638BEA" w14:textId="77777777" w:rsidR="00EA4444" w:rsidRPr="00F623AC" w:rsidRDefault="00EA4444" w:rsidP="00EA4444">
      <w:pPr>
        <w:spacing w:line="480" w:lineRule="auto"/>
        <w:jc w:val="both"/>
      </w:pPr>
      <w:r w:rsidRPr="00F623AC">
        <w:t>The learning rule of the proposed controller can be given as [12]:</w:t>
      </w:r>
    </w:p>
    <w:p w14:paraId="19FB52FF" w14:textId="77777777" w:rsidR="00EA4444" w:rsidRPr="00F623AC" w:rsidRDefault="00EA4444" w:rsidP="00EA4444">
      <w:pPr>
        <w:spacing w:before="120" w:after="120" w:line="480" w:lineRule="auto"/>
        <w:jc w:val="right"/>
      </w:pPr>
      <m:oMath>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ai</m:t>
            </m:r>
          </m:sub>
        </m:sSub>
        <m:f>
          <m:fPr>
            <m:ctrlPr>
              <w:rPr>
                <w:rFonts w:ascii="Cambria Math" w:hAnsi="Cambria Math"/>
                <w:i/>
              </w:rPr>
            </m:ctrlPr>
          </m:fPr>
          <m:num>
            <m:r>
              <w:rPr>
                <w:rFonts w:ascii="Cambria Math" w:hAnsi="Cambria Math"/>
              </w:rPr>
              <m:t>∂W</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en>
        </m:f>
      </m:oMath>
      <w:r w:rsidRPr="00F623A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bi</m:t>
            </m:r>
          </m:sub>
        </m:sSub>
        <m:f>
          <m:fPr>
            <m:ctrlPr>
              <w:rPr>
                <w:rFonts w:ascii="Cambria Math" w:hAnsi="Cambria Math"/>
                <w:i/>
              </w:rPr>
            </m:ctrlPr>
          </m:fPr>
          <m:num>
            <m:r>
              <w:rPr>
                <w:rFonts w:ascii="Cambria Math" w:hAnsi="Cambria Math"/>
              </w:rPr>
              <m:t>∂W</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en>
        </m:f>
      </m:oMath>
      <w:r w:rsidRPr="00F623AC">
        <w:rPr>
          <w:rFonts w:eastAsiaTheme="minorEastAsia"/>
        </w:rPr>
        <w:tab/>
      </w:r>
      <w:r w:rsidRPr="00F623AC">
        <w:rPr>
          <w:rFonts w:eastAsiaTheme="minorEastAsia"/>
        </w:rPr>
        <w:tab/>
      </w:r>
      <w:r w:rsidRPr="00F623AC">
        <w:tab/>
        <w:t>(13)</w:t>
      </w:r>
    </w:p>
    <w:p w14:paraId="59ABC2F2" w14:textId="77777777" w:rsidR="00EA4444" w:rsidRPr="00F623AC" w:rsidRDefault="00EA4444" w:rsidP="00EA4444">
      <w:pPr>
        <w:spacing w:line="480" w:lineRule="auto"/>
        <w:jc w:val="both"/>
      </w:pPr>
      <w:r w:rsidRPr="00F623AC">
        <w:t xml:space="preserve">Where, </w:t>
      </w:r>
      <m:oMath>
        <m:sSub>
          <m:sSubPr>
            <m:ctrlPr>
              <w:rPr>
                <w:rFonts w:ascii="Cambria Math" w:hAnsi="Cambria Math"/>
                <w:i/>
              </w:rPr>
            </m:ctrlPr>
          </m:sSubPr>
          <m:e>
            <m:r>
              <w:rPr>
                <w:rFonts w:ascii="Cambria Math" w:hAnsi="Cambria Math"/>
              </w:rPr>
              <m:t>γ</m:t>
            </m:r>
          </m:e>
          <m:sub>
            <m:r>
              <w:rPr>
                <w:rFonts w:ascii="Cambria Math" w:hAnsi="Cambria Math"/>
              </w:rPr>
              <m:t>ai</m:t>
            </m:r>
          </m:sub>
        </m:sSub>
      </m:oMath>
      <w:r w:rsidRPr="00F623AC">
        <w:t xml:space="preserve"> and </w:t>
      </w:r>
      <m:oMath>
        <m:sSub>
          <m:sSubPr>
            <m:ctrlPr>
              <w:rPr>
                <w:rFonts w:ascii="Cambria Math" w:hAnsi="Cambria Math"/>
                <w:i/>
              </w:rPr>
            </m:ctrlPr>
          </m:sSubPr>
          <m:e>
            <m:r>
              <w:rPr>
                <w:rFonts w:ascii="Cambria Math" w:hAnsi="Cambria Math"/>
              </w:rPr>
              <m:t>γ</m:t>
            </m:r>
          </m:e>
          <m:sub>
            <m:r>
              <w:rPr>
                <w:rFonts w:ascii="Cambria Math" w:hAnsi="Cambria Math"/>
              </w:rPr>
              <m:t>bi</m:t>
            </m:r>
          </m:sub>
        </m:sSub>
      </m:oMath>
      <w:r w:rsidRPr="00F623AC">
        <w:t xml:space="preserve"> are the learning rates of the corresponding parameters. The derivatives can be defined as:</w:t>
      </w:r>
    </w:p>
    <w:p w14:paraId="2D62B49A" w14:textId="77777777" w:rsidR="00EA4444" w:rsidRPr="00F623AC" w:rsidRDefault="00EA4444" w:rsidP="00EA4444">
      <w:pPr>
        <w:spacing w:before="120" w:after="120" w:line="480" w:lineRule="auto"/>
        <w:jc w:val="right"/>
      </w:pPr>
      <m:oMath>
        <m:f>
          <m:fPr>
            <m:ctrlPr>
              <w:rPr>
                <w:rFonts w:ascii="Cambria Math" w:hAnsi="Cambria Math"/>
                <w:i/>
              </w:rPr>
            </m:ctrlPr>
          </m:fPr>
          <m:num>
            <m:r>
              <w:rPr>
                <w:rFonts w:ascii="Cambria Math" w:hAnsi="Cambria Math"/>
              </w:rPr>
              <m:t>∂W</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∂e</m:t>
            </m:r>
          </m:den>
        </m:f>
        <m:f>
          <m:fPr>
            <m:ctrlPr>
              <w:rPr>
                <w:rFonts w:ascii="Cambria Math" w:hAnsi="Cambria Math"/>
                <w:i/>
              </w:rPr>
            </m:ctrlPr>
          </m:fPr>
          <m:num>
            <m:r>
              <w:rPr>
                <w:rFonts w:ascii="Cambria Math" w:hAnsi="Cambria Math"/>
              </w:rPr>
              <m:t>∂e</m:t>
            </m:r>
          </m:num>
          <m:den>
            <m:r>
              <w:rPr>
                <w:rFonts w:ascii="Cambria Math" w:hAnsi="Cambria Math"/>
              </w:rPr>
              <m:t>∂x</m:t>
            </m:r>
          </m:den>
        </m:f>
        <m:f>
          <m:fPr>
            <m:ctrlPr>
              <w:rPr>
                <w:rFonts w:ascii="Cambria Math" w:hAnsi="Cambria Math"/>
                <w:i/>
              </w:rPr>
            </m:ctrlPr>
          </m:fPr>
          <m:num>
            <m:r>
              <w:rPr>
                <w:rFonts w:ascii="Cambria Math" w:hAnsi="Cambria Math"/>
              </w:rPr>
              <m:t>∂x</m:t>
            </m:r>
          </m:num>
          <m:den>
            <m:r>
              <w:rPr>
                <w:rFonts w:ascii="Cambria Math" w:hAnsi="Cambria Math"/>
              </w:rPr>
              <m:t>∂f</m:t>
            </m:r>
          </m:den>
        </m:f>
        <m:f>
          <m:fPr>
            <m:ctrlPr>
              <w:rPr>
                <w:rFonts w:ascii="Cambria Math" w:hAnsi="Cambria Math"/>
                <w:i/>
              </w:rPr>
            </m:ctrlPr>
          </m:fPr>
          <m:num>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Ai</m:t>
                </m:r>
              </m:sub>
              <m:sup>
                <m:r>
                  <w:rPr>
                    <w:rFonts w:ascii="Cambria Math" w:hAnsi="Cambria Math"/>
                  </w:rPr>
                  <m:t>i</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Ai</m:t>
                </m:r>
              </m:sub>
              <m:sup>
                <m:r>
                  <w:rPr>
                    <w:rFonts w:ascii="Cambria Math" w:hAnsi="Cambria Math"/>
                  </w:rPr>
                  <m:t>i</m:t>
                </m:r>
              </m:sup>
            </m:sSubSup>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en>
        </m:f>
      </m:oMath>
      <w:r w:rsidRPr="00F623AC">
        <w:t xml:space="preserve"> ,</w:t>
      </w:r>
      <m:oMath>
        <m:r>
          <w:rPr>
            <w:rFonts w:ascii="Cambria Math" w:hAnsi="Cambria Math"/>
          </w:rPr>
          <m:t xml:space="preserve"> </m:t>
        </m:r>
        <m:f>
          <m:fPr>
            <m:ctrlPr>
              <w:rPr>
                <w:rFonts w:ascii="Cambria Math" w:hAnsi="Cambria Math"/>
                <w:i/>
              </w:rPr>
            </m:ctrlPr>
          </m:fPr>
          <m:num>
            <m:r>
              <w:rPr>
                <w:rFonts w:ascii="Cambria Math" w:hAnsi="Cambria Math"/>
              </w:rPr>
              <m:t>∂W</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∂e</m:t>
            </m:r>
          </m:den>
        </m:f>
        <m:f>
          <m:fPr>
            <m:ctrlPr>
              <w:rPr>
                <w:rFonts w:ascii="Cambria Math" w:hAnsi="Cambria Math"/>
                <w:i/>
              </w:rPr>
            </m:ctrlPr>
          </m:fPr>
          <m:num>
            <m:r>
              <w:rPr>
                <w:rFonts w:ascii="Cambria Math" w:hAnsi="Cambria Math"/>
              </w:rPr>
              <m:t>∂e</m:t>
            </m:r>
          </m:num>
          <m:den>
            <m:r>
              <w:rPr>
                <w:rFonts w:ascii="Cambria Math" w:hAnsi="Cambria Math"/>
              </w:rPr>
              <m:t>∂x</m:t>
            </m:r>
          </m:den>
        </m:f>
        <m:f>
          <m:fPr>
            <m:ctrlPr>
              <w:rPr>
                <w:rFonts w:ascii="Cambria Math" w:hAnsi="Cambria Math"/>
                <w:i/>
              </w:rPr>
            </m:ctrlPr>
          </m:fPr>
          <m:num>
            <m:r>
              <w:rPr>
                <w:rFonts w:ascii="Cambria Math" w:hAnsi="Cambria Math"/>
              </w:rPr>
              <m:t>∂x</m:t>
            </m:r>
          </m:num>
          <m:den>
            <m:r>
              <w:rPr>
                <w:rFonts w:ascii="Cambria Math" w:hAnsi="Cambria Math"/>
              </w:rPr>
              <m:t>∂f</m:t>
            </m:r>
          </m:den>
        </m:f>
        <m:f>
          <m:fPr>
            <m:ctrlPr>
              <w:rPr>
                <w:rFonts w:ascii="Cambria Math" w:hAnsi="Cambria Math"/>
                <w:i/>
              </w:rPr>
            </m:ctrlPr>
          </m:fPr>
          <m:num>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Ai</m:t>
                </m:r>
              </m:sub>
              <m:sup>
                <m:r>
                  <w:rPr>
                    <w:rFonts w:ascii="Cambria Math" w:hAnsi="Cambria Math"/>
                  </w:rPr>
                  <m:t>i</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Ai</m:t>
                </m:r>
              </m:sub>
              <m:sup>
                <m:r>
                  <w:rPr>
                    <w:rFonts w:ascii="Cambria Math" w:hAnsi="Cambria Math"/>
                  </w:rPr>
                  <m:t>i</m:t>
                </m:r>
              </m:sup>
            </m:sSubSup>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en>
        </m:f>
      </m:oMath>
      <w:r w:rsidRPr="00F623AC">
        <w:tab/>
      </w:r>
      <w:r w:rsidRPr="00F623AC">
        <w:tab/>
      </w:r>
      <w:r w:rsidRPr="00F623AC">
        <w:tab/>
      </w:r>
      <w:r w:rsidRPr="00F623AC">
        <w:tab/>
        <w:t>(14)</w:t>
      </w:r>
    </w:p>
    <w:p w14:paraId="3EB746FF" w14:textId="77777777" w:rsidR="00EA4444" w:rsidRPr="00F623AC" w:rsidRDefault="00EA4444" w:rsidP="00EA4444">
      <w:pPr>
        <w:spacing w:before="120" w:after="120" w:line="480" w:lineRule="auto"/>
        <w:jc w:val="both"/>
      </w:pPr>
      <w:r w:rsidRPr="00F623AC">
        <w:t xml:space="preserve">Now we get, </w:t>
      </w:r>
      <m:oMath>
        <m:f>
          <m:fPr>
            <m:ctrlPr>
              <w:rPr>
                <w:rFonts w:ascii="Cambria Math" w:hAnsi="Cambria Math"/>
                <w:i/>
              </w:rPr>
            </m:ctrlPr>
          </m:fPr>
          <m:num>
            <m:r>
              <w:rPr>
                <w:rFonts w:ascii="Cambria Math" w:hAnsi="Cambria Math"/>
              </w:rPr>
              <m:t>∂W</m:t>
            </m:r>
          </m:num>
          <m:den>
            <m:r>
              <w:rPr>
                <w:rFonts w:ascii="Cambria Math" w:hAnsi="Cambria Math"/>
              </w:rPr>
              <m:t>∂e</m:t>
            </m:r>
          </m:den>
        </m:f>
        <m:r>
          <w:rPr>
            <w:rFonts w:ascii="Cambria Math" w:hAnsi="Cambria Math"/>
          </w:rPr>
          <m:t>=e=</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rated</m:t>
                </m:r>
              </m:sub>
            </m:sSub>
          </m:den>
        </m:f>
        <m:r>
          <w:rPr>
            <w:rFonts w:ascii="Cambria Math" w:hAnsi="Cambria Math"/>
          </w:rPr>
          <m:t xml:space="preserve">, </m:t>
        </m:r>
        <m:f>
          <m:fPr>
            <m:ctrlPr>
              <w:rPr>
                <w:rFonts w:ascii="Cambria Math" w:hAnsi="Cambria Math"/>
                <w:i/>
              </w:rPr>
            </m:ctrlPr>
          </m:fPr>
          <m:num>
            <m:r>
              <w:rPr>
                <w:rFonts w:ascii="Cambria Math" w:hAnsi="Cambria Math"/>
              </w:rPr>
              <m:t>∂e</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rated</m:t>
                </m:r>
              </m:sub>
            </m:sSub>
          </m:den>
        </m:f>
      </m:oMath>
      <w:r w:rsidRPr="00F623AC">
        <w:t xml:space="preserve"> and </w:t>
      </w:r>
      <m:oMath>
        <m:f>
          <m:fPr>
            <m:ctrlPr>
              <w:rPr>
                <w:rFonts w:ascii="Cambria Math" w:hAnsi="Cambria Math"/>
                <w:i/>
              </w:rPr>
            </m:ctrlPr>
          </m:fPr>
          <m:num>
            <m:r>
              <w:rPr>
                <w:rFonts w:ascii="Cambria Math" w:hAnsi="Cambria Math"/>
              </w:rPr>
              <m:t>∂x</m:t>
            </m:r>
          </m:num>
          <m:den>
            <m:r>
              <w:rPr>
                <w:rFonts w:ascii="Cambria Math" w:hAnsi="Cambria Math"/>
              </w:rPr>
              <m:t>∂f</m:t>
            </m:r>
          </m:den>
        </m:f>
        <m:r>
          <w:rPr>
            <w:rFonts w:ascii="Cambria Math" w:hAnsi="Cambria Math"/>
          </w:rPr>
          <m:t>=J,</m:t>
        </m:r>
      </m:oMath>
      <w:r w:rsidRPr="00F623AC">
        <w:t xml:space="preserve"> assuming </w:t>
      </w:r>
      <m:oMath>
        <m:r>
          <w:rPr>
            <w:rFonts w:ascii="Cambria Math" w:hAnsi="Cambria Math"/>
          </w:rPr>
          <m:t>J</m:t>
        </m:r>
      </m:oMath>
      <w:r w:rsidRPr="00F623AC">
        <w:t xml:space="preserve"> is the Jacobian matrix of the system. It is very difficult to determine </w:t>
      </w:r>
      <w:proofErr w:type="gramStart"/>
      <w:r w:rsidRPr="00F623AC">
        <w:t>system’s</w:t>
      </w:r>
      <w:proofErr w:type="gramEnd"/>
      <w:r w:rsidRPr="00F623AC">
        <w:t xml:space="preserve"> Jacobian matrix. For decoupled control of DFIG, the system is assumed as a single input single output system and then the Jacobian matrix is considered as a positive constant. Considering that the effect of </w:t>
      </w:r>
      <m:oMath>
        <m:r>
          <w:rPr>
            <w:rFonts w:ascii="Cambria Math" w:hAnsi="Cambria Math"/>
          </w:rPr>
          <m:t>J</m:t>
        </m:r>
      </m:oMath>
      <w:r w:rsidRPr="00F623AC">
        <w:t xml:space="preserve"> is included in tuning rate parameter, the update rule for the consequent parameter is given as:</w:t>
      </w:r>
    </w:p>
    <w:p w14:paraId="182B7051" w14:textId="77777777" w:rsidR="00EA4444" w:rsidRPr="00F623AC" w:rsidRDefault="00EA4444" w:rsidP="00EA4444">
      <w:pPr>
        <w:spacing w:before="180" w:after="120" w:line="480" w:lineRule="auto"/>
        <w:jc w:val="right"/>
      </w:pPr>
      <m:oMath>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a1</m:t>
            </m:r>
          </m:sub>
        </m:sSub>
        <m:r>
          <w:rPr>
            <w:rFonts w:ascii="Cambria Math" w:hAnsi="Cambria Math"/>
          </w:rPr>
          <m:t>e(n)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(n)</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1</m:t>
                </m:r>
              </m:sup>
            </m:sSubSup>
          </m:den>
        </m:f>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1</m:t>
                </m:r>
              </m:sup>
            </m:sSubSup>
            <m:r>
              <w:rPr>
                <w:rFonts w:ascii="Cambria Math" w:hAnsi="Cambria Math"/>
              </w:rPr>
              <m:t>(n)</m:t>
            </m:r>
          </m:num>
          <m:den>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den>
        </m:f>
      </m:oMath>
      <w:r w:rsidRPr="00F623AC">
        <w:rPr>
          <w:rFonts w:eastAsiaTheme="minorEastAsia"/>
        </w:rPr>
        <w:tab/>
      </w:r>
      <w:r w:rsidRPr="00F623AC">
        <w:rPr>
          <w:rFonts w:eastAsiaTheme="minorEastAsia"/>
        </w:rPr>
        <w:tab/>
      </w:r>
      <w:r w:rsidRPr="00F623AC">
        <w:tab/>
        <w:t xml:space="preserve">  </w:t>
      </w:r>
      <w:r w:rsidRPr="00F623AC">
        <w:tab/>
        <w:t xml:space="preserve">   (15)</w:t>
      </w:r>
    </w:p>
    <w:p w14:paraId="5580986F" w14:textId="77777777" w:rsidR="00EA4444" w:rsidRPr="00F623AC" w:rsidRDefault="00EA4444" w:rsidP="00EA4444">
      <w:pPr>
        <w:spacing w:before="180" w:after="120" w:line="480" w:lineRule="auto"/>
        <w:jc w:val="right"/>
      </w:pPr>
      <m:oMath>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b1</m:t>
            </m:r>
          </m:sub>
        </m:sSub>
        <m:r>
          <w:rPr>
            <w:rFonts w:ascii="Cambria Math" w:hAnsi="Cambria Math"/>
          </w:rPr>
          <m:t>e(n)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(n)</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1</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μ</m:t>
                </m:r>
              </m:e>
              <m:sub>
                <m:r>
                  <w:rPr>
                    <w:rFonts w:ascii="Cambria Math" w:hAnsi="Cambria Math"/>
                  </w:rPr>
                  <m:t>A1</m:t>
                </m:r>
              </m:sub>
              <m:sup>
                <m:r>
                  <w:rPr>
                    <w:rFonts w:ascii="Cambria Math" w:hAnsi="Cambria Math"/>
                  </w:rPr>
                  <m:t>1</m:t>
                </m:r>
              </m:sup>
            </m:sSubSup>
            <m:r>
              <w:rPr>
                <w:rFonts w:ascii="Cambria Math" w:hAnsi="Cambria Math"/>
              </w:rPr>
              <m:t>(n)</m:t>
            </m:r>
          </m:num>
          <m:den>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n</m:t>
                </m:r>
              </m:e>
            </m:d>
          </m:den>
        </m:f>
      </m:oMath>
      <w:r w:rsidRPr="00F623AC">
        <w:rPr>
          <w:rFonts w:eastAsiaTheme="minorEastAsia"/>
        </w:rPr>
        <w:t xml:space="preserve"> </w:t>
      </w:r>
      <w:r w:rsidRPr="00F623AC">
        <w:rPr>
          <w:rFonts w:eastAsiaTheme="minorEastAsia"/>
        </w:rPr>
        <w:tab/>
      </w:r>
      <w:r w:rsidRPr="00F623AC">
        <w:rPr>
          <w:rFonts w:eastAsiaTheme="minorEastAsia"/>
        </w:rPr>
        <w:tab/>
      </w:r>
      <w:r w:rsidRPr="00F623AC">
        <w:rPr>
          <w:rFonts w:eastAsiaTheme="minorEastAsia"/>
        </w:rPr>
        <w:tab/>
      </w:r>
      <w:r w:rsidRPr="00F623AC">
        <w:tab/>
        <w:t xml:space="preserve"> (16)</w:t>
      </w:r>
    </w:p>
    <w:p w14:paraId="4164BF54" w14:textId="77777777" w:rsidR="00EA4444" w:rsidRPr="00F623AC" w:rsidRDefault="00EA4444" w:rsidP="00EA4444">
      <w:pPr>
        <w:spacing w:before="180" w:after="120" w:line="480" w:lineRule="auto"/>
        <w:jc w:val="right"/>
      </w:pPr>
      <m:oMath>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b2</m:t>
            </m:r>
          </m:sub>
        </m:sSub>
        <m:r>
          <w:rPr>
            <w:rFonts w:ascii="Cambria Math" w:hAnsi="Cambria Math"/>
          </w:rPr>
          <m:t>e(n)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(n)</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A2</m:t>
                </m:r>
              </m:sub>
              <m:sup>
                <m:r>
                  <w:rPr>
                    <w:rFonts w:ascii="Cambria Math" w:hAnsi="Cambria Math"/>
                  </w:rPr>
                  <m:t>2</m:t>
                </m:r>
              </m:sup>
            </m:sSubSup>
          </m:den>
        </m:f>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μ</m:t>
                </m:r>
              </m:e>
              <m:sub>
                <m:r>
                  <w:rPr>
                    <w:rFonts w:ascii="Cambria Math" w:hAnsi="Cambria Math"/>
                  </w:rPr>
                  <m:t>A2</m:t>
                </m:r>
              </m:sub>
              <m:sup>
                <m:r>
                  <w:rPr>
                    <w:rFonts w:ascii="Cambria Math" w:hAnsi="Cambria Math"/>
                  </w:rPr>
                  <m:t>2</m:t>
                </m:r>
              </m:sup>
            </m:sSubSup>
            <m:r>
              <w:rPr>
                <w:rFonts w:ascii="Cambria Math" w:hAnsi="Cambria Math"/>
              </w:rPr>
              <m:t>(n)</m:t>
            </m:r>
          </m:num>
          <m:den>
            <m:sSub>
              <m:sSubPr>
                <m:ctrlPr>
                  <w:rPr>
                    <w:rFonts w:ascii="Cambria Math" w:hAnsi="Cambria Math"/>
                    <w:i/>
                  </w:rPr>
                </m:ctrlPr>
              </m:sSubPr>
              <m:e>
                <m:r>
                  <w:rPr>
                    <w:rFonts w:ascii="Cambria Math" w:hAnsi="Cambria Math"/>
                  </w:rPr>
                  <m:t>b</m:t>
                </m:r>
              </m:e>
              <m:sub>
                <m:r>
                  <w:rPr>
                    <w:rFonts w:ascii="Cambria Math" w:hAnsi="Cambria Math"/>
                  </w:rPr>
                  <m:t>2</m:t>
                </m:r>
              </m:sub>
            </m:sSub>
            <m:d>
              <m:dPr>
                <m:ctrlPr>
                  <w:rPr>
                    <w:rFonts w:ascii="Cambria Math" w:hAnsi="Cambria Math"/>
                    <w:i/>
                  </w:rPr>
                </m:ctrlPr>
              </m:dPr>
              <m:e>
                <m:r>
                  <w:rPr>
                    <w:rFonts w:ascii="Cambria Math" w:hAnsi="Cambria Math"/>
                  </w:rPr>
                  <m:t>n</m:t>
                </m:r>
              </m:e>
            </m:d>
          </m:den>
        </m:f>
      </m:oMath>
      <w:r w:rsidRPr="00F623AC">
        <w:tab/>
      </w:r>
      <w:r w:rsidRPr="00F623AC">
        <w:tab/>
      </w:r>
      <w:r w:rsidRPr="00F623AC">
        <w:tab/>
      </w:r>
      <w:r w:rsidRPr="00F623AC">
        <w:tab/>
      </w:r>
      <w:r w:rsidRPr="00F623AC">
        <w:tab/>
        <w:t xml:space="preserve"> (17)</w:t>
      </w:r>
    </w:p>
    <w:p w14:paraId="510CCDA9" w14:textId="77777777" w:rsidR="00EA4444" w:rsidRPr="00F623AC" w:rsidRDefault="00EA4444" w:rsidP="00EA4444">
      <w:pPr>
        <w:spacing w:before="180" w:after="120" w:line="480" w:lineRule="auto"/>
        <w:jc w:val="right"/>
      </w:pPr>
      <m:oMath>
        <m:sSub>
          <m:sSubPr>
            <m:ctrlPr>
              <w:rPr>
                <w:rFonts w:ascii="Cambria Math" w:hAnsi="Cambria Math"/>
                <w:i/>
              </w:rPr>
            </m:ctrlPr>
          </m:sSubPr>
          <m:e>
            <m:r>
              <w:rPr>
                <w:rFonts w:ascii="Cambria Math" w:hAnsi="Cambria Math"/>
              </w:rPr>
              <m:t>a</m:t>
            </m:r>
          </m:e>
          <m:sub>
            <m:r>
              <w:rPr>
                <w:rFonts w:ascii="Cambria Math" w:hAnsi="Cambria Math"/>
              </w:rPr>
              <m:t>3</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a3</m:t>
            </m:r>
          </m:sub>
        </m:sSub>
        <m:r>
          <w:rPr>
            <w:rFonts w:ascii="Cambria Math" w:hAnsi="Cambria Math"/>
          </w:rPr>
          <m:t>e(n)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(n)</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3</m:t>
                </m:r>
              </m:sup>
            </m:sSubSup>
          </m:den>
        </m:f>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3</m:t>
                </m:r>
              </m:sup>
            </m:sSubSup>
            <m:r>
              <w:rPr>
                <w:rFonts w:ascii="Cambria Math" w:hAnsi="Cambria Math"/>
              </w:rPr>
              <m:t>(n)</m:t>
            </m:r>
          </m:num>
          <m:den>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d>
              <m:dPr>
                <m:ctrlPr>
                  <w:rPr>
                    <w:rFonts w:ascii="Cambria Math" w:hAnsi="Cambria Math"/>
                    <w:i/>
                  </w:rPr>
                </m:ctrlPr>
              </m:dPr>
              <m:e>
                <m:r>
                  <w:rPr>
                    <w:rFonts w:ascii="Cambria Math" w:hAnsi="Cambria Math"/>
                  </w:rPr>
                  <m:t>n</m:t>
                </m:r>
              </m:e>
            </m:d>
          </m:den>
        </m:f>
      </m:oMath>
      <w:r w:rsidRPr="00F623AC">
        <w:rPr>
          <w:rFonts w:eastAsiaTheme="minorEastAsia"/>
        </w:rPr>
        <w:tab/>
      </w:r>
      <w:r w:rsidRPr="00F623AC">
        <w:tab/>
      </w:r>
      <w:r w:rsidRPr="00F623AC">
        <w:tab/>
      </w:r>
      <w:r w:rsidRPr="00F623AC">
        <w:tab/>
        <w:t xml:space="preserve"> (18)</w:t>
      </w:r>
    </w:p>
    <w:p w14:paraId="733AA58E" w14:textId="77777777" w:rsidR="00EA4444" w:rsidRPr="00F623AC" w:rsidRDefault="00EA4444" w:rsidP="00EA4444">
      <w:pPr>
        <w:spacing w:before="180" w:after="120" w:line="480" w:lineRule="auto"/>
        <w:jc w:val="right"/>
      </w:pPr>
      <m:oMath>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b3</m:t>
            </m:r>
          </m:sub>
        </m:sSub>
        <m:r>
          <w:rPr>
            <w:rFonts w:ascii="Cambria Math" w:hAnsi="Cambria Math"/>
          </w:rPr>
          <m:t>e(n)</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(n)</m:t>
            </m:r>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3</m:t>
                </m:r>
              </m:sup>
            </m:sSubSup>
          </m:den>
        </m:f>
        <m:f>
          <m:fPr>
            <m:ctrlPr>
              <w:rPr>
                <w:rFonts w:ascii="Cambria Math" w:hAnsi="Cambria Math"/>
                <w:i/>
              </w:rPr>
            </m:ctrlPr>
          </m:fPr>
          <m:num>
            <m:sSubSup>
              <m:sSubSupPr>
                <m:ctrlPr>
                  <w:rPr>
                    <w:rFonts w:ascii="Cambria Math" w:hAnsi="Cambria Math"/>
                    <w:i/>
                  </w:rPr>
                </m:ctrlPr>
              </m:sSubSupPr>
              <m:e>
                <m:r>
                  <w:rPr>
                    <w:rFonts w:ascii="Cambria Math" w:hAnsi="Cambria Math"/>
                  </w:rPr>
                  <m:t>μ</m:t>
                </m:r>
              </m:e>
              <m:sub>
                <m:r>
                  <w:rPr>
                    <w:rFonts w:ascii="Cambria Math" w:hAnsi="Cambria Math"/>
                  </w:rPr>
                  <m:t>A3</m:t>
                </m:r>
              </m:sub>
              <m:sup>
                <m:r>
                  <w:rPr>
                    <w:rFonts w:ascii="Cambria Math" w:hAnsi="Cambria Math"/>
                  </w:rPr>
                  <m:t>3</m:t>
                </m:r>
              </m:sup>
            </m:sSubSup>
            <m:r>
              <w:rPr>
                <w:rFonts w:ascii="Cambria Math" w:hAnsi="Cambria Math"/>
              </w:rPr>
              <m:t>(n)</m:t>
            </m:r>
          </m:num>
          <m:den>
            <m:sSub>
              <m:sSubPr>
                <m:ctrlPr>
                  <w:rPr>
                    <w:rFonts w:ascii="Cambria Math" w:hAnsi="Cambria Math"/>
                    <w:i/>
                  </w:rPr>
                </m:ctrlPr>
              </m:sSubPr>
              <m:e>
                <m:r>
                  <w:rPr>
                    <w:rFonts w:ascii="Cambria Math" w:hAnsi="Cambria Math"/>
                  </w:rPr>
                  <m:t>b</m:t>
                </m:r>
              </m:e>
              <m:sub>
                <m:r>
                  <w:rPr>
                    <w:rFonts w:ascii="Cambria Math" w:hAnsi="Cambria Math"/>
                  </w:rPr>
                  <m:t>3</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d>
              <m:dPr>
                <m:ctrlPr>
                  <w:rPr>
                    <w:rFonts w:ascii="Cambria Math" w:hAnsi="Cambria Math"/>
                    <w:i/>
                  </w:rPr>
                </m:ctrlPr>
              </m:dPr>
              <m:e>
                <m:r>
                  <w:rPr>
                    <w:rFonts w:ascii="Cambria Math" w:hAnsi="Cambria Math"/>
                  </w:rPr>
                  <m:t>n</m:t>
                </m:r>
              </m:e>
            </m:d>
          </m:den>
        </m:f>
      </m:oMath>
      <w:r w:rsidRPr="00F623AC">
        <w:rPr>
          <w:rFonts w:eastAsiaTheme="minorEastAsia"/>
        </w:rPr>
        <w:tab/>
      </w:r>
      <w:r w:rsidRPr="00F623AC">
        <w:rPr>
          <w:rFonts w:eastAsiaTheme="minorEastAsia"/>
        </w:rPr>
        <w:tab/>
      </w:r>
      <w:r w:rsidRPr="00F623AC">
        <w:rPr>
          <w:rFonts w:eastAsiaTheme="minorEastAsia"/>
        </w:rPr>
        <w:tab/>
      </w:r>
      <w:r w:rsidRPr="00F623AC">
        <w:rPr>
          <w:rFonts w:eastAsiaTheme="minorEastAsia"/>
        </w:rPr>
        <w:tab/>
      </w:r>
      <w:r w:rsidRPr="00F623AC">
        <w:t xml:space="preserve"> (19)</w:t>
      </w:r>
    </w:p>
    <w:p w14:paraId="2BEE3EA2" w14:textId="77777777" w:rsidR="00EA4444" w:rsidRPr="00F623AC" w:rsidRDefault="00EA4444" w:rsidP="00EA4444">
      <w:pPr>
        <w:spacing w:line="480" w:lineRule="auto"/>
        <w:jc w:val="both"/>
      </w:pPr>
      <w:r w:rsidRPr="00F623AC">
        <w:t>Similarly, the update laws for tuning the consequent parameters can be derived as follows.</w:t>
      </w:r>
    </w:p>
    <w:p w14:paraId="6DE5A50A" w14:textId="77777777" w:rsidR="00EA4444" w:rsidRPr="00F623AC" w:rsidRDefault="00EA4444" w:rsidP="00EA4444">
      <w:pPr>
        <w:spacing w:line="480" w:lineRule="auto"/>
        <w:jc w:val="both"/>
      </w:pPr>
      <m:oMath>
        <m:sSubSup>
          <m:sSubSupPr>
            <m:ctrlPr>
              <w:rPr>
                <w:rFonts w:ascii="Cambria Math" w:hAnsi="Cambria Math"/>
                <w:i/>
              </w:rPr>
            </m:ctrlPr>
          </m:sSubSupPr>
          <m:e>
            <m:r>
              <w:rPr>
                <w:rFonts w:ascii="Cambria Math" w:hAnsi="Cambria Math"/>
              </w:rPr>
              <m:t>β</m:t>
            </m:r>
          </m:e>
          <m:sub>
            <m:r>
              <w:rPr>
                <w:rFonts w:ascii="Cambria Math" w:hAnsi="Cambria Math"/>
              </w:rPr>
              <m:t>0</m:t>
            </m:r>
          </m:sub>
          <m:sup>
            <m:r>
              <w:rPr>
                <w:rFonts w:ascii="Cambria Math" w:hAnsi="Cambria Math"/>
              </w:rPr>
              <m:t>i</m:t>
            </m:r>
          </m:sup>
        </m:sSubSup>
        <m:d>
          <m:dPr>
            <m:ctrlPr>
              <w:rPr>
                <w:rFonts w:ascii="Cambria Math" w:hAnsi="Cambria Math"/>
                <w:i/>
              </w:rPr>
            </m:ctrlPr>
          </m:dPr>
          <m:e>
            <m:r>
              <w:rPr>
                <w:rFonts w:ascii="Cambria Math" w:hAnsi="Cambria Math"/>
              </w:rPr>
              <m:t>n+1</m:t>
            </m:r>
          </m:e>
        </m:d>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0</m:t>
            </m:r>
          </m:sub>
          <m:sup>
            <m:r>
              <w:rPr>
                <w:rFonts w:ascii="Cambria Math" w:hAnsi="Cambria Math"/>
              </w:rPr>
              <m:t>i</m:t>
            </m:r>
          </m:sup>
        </m:sSubSup>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sSubSup>
              <m:sSubSupPr>
                <m:ctrlPr>
                  <w:rPr>
                    <w:rFonts w:ascii="Cambria Math" w:hAnsi="Cambria Math"/>
                    <w:i/>
                  </w:rPr>
                </m:ctrlPr>
              </m:sSubSupPr>
              <m:e>
                <m:r>
                  <w:rPr>
                    <w:rFonts w:ascii="Cambria Math" w:hAnsi="Cambria Math"/>
                  </w:rPr>
                  <m:t>β</m:t>
                </m:r>
              </m:e>
              <m:sub>
                <m:r>
                  <w:rPr>
                    <w:rFonts w:ascii="Cambria Math" w:hAnsi="Cambria Math"/>
                  </w:rPr>
                  <m:t>0</m:t>
                </m:r>
              </m:sub>
              <m:sup>
                <m:r>
                  <w:rPr>
                    <w:rFonts w:ascii="Cambria Math" w:hAnsi="Cambria Math"/>
                  </w:rPr>
                  <m:t>i</m:t>
                </m:r>
              </m:sup>
            </m:sSubSup>
          </m:sub>
        </m:sSub>
        <m:f>
          <m:fPr>
            <m:ctrlPr>
              <w:rPr>
                <w:rFonts w:ascii="Cambria Math" w:hAnsi="Cambria Math"/>
                <w:i/>
              </w:rPr>
            </m:ctrlPr>
          </m:fPr>
          <m:num>
            <m:r>
              <w:rPr>
                <w:rFonts w:ascii="Cambria Math" w:hAnsi="Cambria Math"/>
              </w:rPr>
              <m:t>∂W</m:t>
            </m:r>
          </m:num>
          <m:den>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0</m:t>
                </m:r>
              </m:sub>
              <m:sup>
                <m:r>
                  <w:rPr>
                    <w:rFonts w:ascii="Cambria Math" w:hAnsi="Cambria Math"/>
                  </w:rPr>
                  <m:t>i</m:t>
                </m:r>
              </m:sup>
            </m:sSubSup>
          </m:den>
        </m:f>
      </m:oMath>
      <w:r w:rsidRPr="00F623AC">
        <w:t xml:space="preserve"> </w:t>
      </w:r>
      <w:r w:rsidRPr="00F623AC">
        <w:tab/>
      </w:r>
      <w:r w:rsidRPr="00F623AC">
        <w:tab/>
      </w:r>
      <w:r w:rsidRPr="00F623AC">
        <w:tab/>
        <w:t>(20)</w:t>
      </w:r>
    </w:p>
    <w:p w14:paraId="1DF968D2" w14:textId="77777777" w:rsidR="00EA4444" w:rsidRPr="00F623AC" w:rsidRDefault="00EA4444" w:rsidP="00EA4444">
      <w:pPr>
        <w:spacing w:line="480" w:lineRule="auto"/>
        <w:jc w:val="both"/>
      </w:pPr>
      <m:oMath>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i</m:t>
            </m:r>
          </m:sup>
        </m:sSubSup>
        <m:d>
          <m:dPr>
            <m:ctrlPr>
              <w:rPr>
                <w:rFonts w:ascii="Cambria Math" w:hAnsi="Cambria Math"/>
                <w:i/>
              </w:rPr>
            </m:ctrlPr>
          </m:dPr>
          <m:e>
            <m:r>
              <w:rPr>
                <w:rFonts w:ascii="Cambria Math" w:hAnsi="Cambria Math"/>
              </w:rPr>
              <m:t>n+1</m:t>
            </m:r>
          </m:e>
        </m:d>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i</m:t>
            </m:r>
          </m:sup>
        </m:sSubSup>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γ</m:t>
            </m:r>
          </m:e>
          <m:sub>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i</m:t>
                </m:r>
              </m:sup>
            </m:sSubSup>
          </m:sub>
        </m:sSub>
        <m:f>
          <m:fPr>
            <m:ctrlPr>
              <w:rPr>
                <w:rFonts w:ascii="Cambria Math" w:hAnsi="Cambria Math"/>
                <w:i/>
              </w:rPr>
            </m:ctrlPr>
          </m:fPr>
          <m:num>
            <m:r>
              <w:rPr>
                <w:rFonts w:ascii="Cambria Math" w:hAnsi="Cambria Math"/>
              </w:rPr>
              <m:t>∂W</m:t>
            </m:r>
          </m:num>
          <m:den>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i</m:t>
                </m:r>
              </m:sup>
            </m:sSubSup>
          </m:den>
        </m:f>
      </m:oMath>
      <w:r w:rsidRPr="00F623AC">
        <w:tab/>
      </w:r>
      <w:r w:rsidRPr="00F623AC">
        <w:tab/>
      </w:r>
      <w:r w:rsidRPr="00F623AC">
        <w:tab/>
      </w:r>
      <w:r w:rsidRPr="00F623AC">
        <w:tab/>
        <w:t>(21)</w:t>
      </w:r>
    </w:p>
    <w:p w14:paraId="04370142" w14:textId="77777777" w:rsidR="00EA4444" w:rsidRPr="00F623AC" w:rsidRDefault="00EA4444" w:rsidP="00EA4444">
      <w:pPr>
        <w:spacing w:line="480" w:lineRule="auto"/>
        <w:jc w:val="both"/>
      </w:pPr>
      <m:oMath>
        <m:sSub>
          <m:sSubPr>
            <m:ctrlPr>
              <w:rPr>
                <w:rFonts w:ascii="Cambria Math" w:hAnsi="Cambria Math"/>
                <w:i/>
              </w:rPr>
            </m:ctrlPr>
          </m:sSubPr>
          <m:e>
            <m:r>
              <w:rPr>
                <w:rFonts w:ascii="Cambria Math" w:hAnsi="Cambria Math"/>
              </w:rPr>
              <m:t>γ</m:t>
            </m:r>
          </m:e>
          <m:sub>
            <m:sSubSup>
              <m:sSubSupPr>
                <m:ctrlPr>
                  <w:rPr>
                    <w:rFonts w:ascii="Cambria Math" w:hAnsi="Cambria Math"/>
                    <w:i/>
                  </w:rPr>
                </m:ctrlPr>
              </m:sSubSupPr>
              <m:e>
                <m:r>
                  <w:rPr>
                    <w:rFonts w:ascii="Cambria Math" w:hAnsi="Cambria Math"/>
                  </w:rPr>
                  <m:t>β</m:t>
                </m:r>
              </m:e>
              <m:sub>
                <m:r>
                  <w:rPr>
                    <w:rFonts w:ascii="Cambria Math" w:hAnsi="Cambria Math"/>
                  </w:rPr>
                  <m:t>0</m:t>
                </m:r>
              </m:sub>
              <m:sup>
                <m:r>
                  <w:rPr>
                    <w:rFonts w:ascii="Cambria Math" w:hAnsi="Cambria Math"/>
                  </w:rPr>
                  <m:t>i</m:t>
                </m:r>
              </m:sup>
            </m:sSubSup>
          </m:sub>
        </m:sSub>
      </m:oMath>
      <w:r w:rsidRPr="00F623AC">
        <w:t xml:space="preserve"> and </w:t>
      </w:r>
      <m:oMath>
        <m:sSub>
          <m:sSubPr>
            <m:ctrlPr>
              <w:rPr>
                <w:rFonts w:ascii="Cambria Math" w:hAnsi="Cambria Math"/>
                <w:i/>
              </w:rPr>
            </m:ctrlPr>
          </m:sSubPr>
          <m:e>
            <m:r>
              <w:rPr>
                <w:rFonts w:ascii="Cambria Math" w:hAnsi="Cambria Math"/>
              </w:rPr>
              <m:t>γ</m:t>
            </m:r>
          </m:e>
          <m:sub>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i</m:t>
                </m:r>
              </m:sup>
            </m:sSubSup>
          </m:sub>
        </m:sSub>
      </m:oMath>
      <w:r w:rsidRPr="00F623AC">
        <w:t xml:space="preserve"> are the learning rates for the consequent parameters. As discussed in the update laws of precondition parameters, the derivatives can be found from the chain rules.</w:t>
      </w:r>
    </w:p>
    <w:p w14:paraId="4D37E099" w14:textId="77777777" w:rsidR="00EA4444" w:rsidRPr="00817B6A" w:rsidRDefault="00EA4444" w:rsidP="00EA4444">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r w:rsidRPr="00817B6A">
        <w:rPr>
          <w:sz w:val="24"/>
          <w:szCs w:val="24"/>
        </w:rPr>
        <w:tab/>
      </w:r>
      <w:r w:rsidRPr="00817B6A">
        <w:rPr>
          <w:sz w:val="24"/>
          <w:szCs w:val="24"/>
        </w:rPr>
        <w:tab/>
      </w:r>
      <w:r w:rsidRPr="00817B6A">
        <w:rPr>
          <w:sz w:val="24"/>
          <w:szCs w:val="24"/>
        </w:rPr>
        <w:tab/>
      </w:r>
      <w:r w:rsidRPr="00817B6A">
        <w:rPr>
          <w:sz w:val="24"/>
          <w:szCs w:val="24"/>
        </w:rPr>
        <w:tab/>
        <w:t>(17)</w:t>
      </w:r>
    </w:p>
    <w:p w14:paraId="73B01A15" w14:textId="77777777" w:rsidR="00EA4444" w:rsidRDefault="00EA4444" w:rsidP="00EA4444">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r w:rsidRPr="00817B6A">
        <w:rPr>
          <w:sz w:val="24"/>
          <w:szCs w:val="24"/>
        </w:rPr>
        <w:tab/>
      </w:r>
      <w:r w:rsidRPr="00817B6A">
        <w:rPr>
          <w:sz w:val="24"/>
          <w:szCs w:val="24"/>
        </w:rPr>
        <w:tab/>
      </w:r>
      <w:r w:rsidRPr="00817B6A">
        <w:rPr>
          <w:sz w:val="24"/>
          <w:szCs w:val="24"/>
        </w:rPr>
        <w:tab/>
      </w:r>
      <w:r w:rsidRPr="00817B6A">
        <w:rPr>
          <w:sz w:val="24"/>
          <w:szCs w:val="24"/>
        </w:rPr>
        <w:tab/>
        <w:t>(18)</w:t>
      </w:r>
    </w:p>
    <w:p w14:paraId="45E582ED" w14:textId="77777777" w:rsidR="00EA4444" w:rsidRDefault="00EA4444" w:rsidP="00EA4444">
      <w:pPr>
        <w:sectPr w:rsidR="00EA4444" w:rsidSect="00EA4444">
          <w:type w:val="continuous"/>
          <w:pgSz w:w="12240" w:h="15840" w:code="1"/>
          <w:pgMar w:top="1440" w:right="1440" w:bottom="1440" w:left="1440" w:header="720" w:footer="720" w:gutter="0"/>
          <w:cols w:num="2" w:space="720"/>
          <w:docGrid w:linePitch="360"/>
        </w:sectPr>
      </w:pPr>
    </w:p>
    <w:p w14:paraId="10DC9C23" w14:textId="77777777" w:rsidR="00EA4444" w:rsidRDefault="00EA4444" w:rsidP="00EA4444">
      <w:pPr>
        <w:keepNext/>
      </w:pPr>
      <w:r w:rsidRPr="00D94BFB">
        <w:rPr>
          <w:sz w:val="12"/>
          <w:szCs w:val="12"/>
        </w:rPr>
        <w:object w:dxaOrig="6657" w:dyaOrig="6216" w14:anchorId="256CFB98">
          <v:shape id="_x0000_i1027" type="#_x0000_t75" style="width:274.8pt;height:277.8pt" o:ole="">
            <v:imagedata r:id="rId11" o:title=""/>
          </v:shape>
          <o:OLEObject Type="Embed" ProgID="Visio.Drawing.11" ShapeID="_x0000_i1027" DrawAspect="Content" ObjectID="_1797773211" r:id="rId12"/>
        </w:object>
      </w:r>
    </w:p>
    <w:p w14:paraId="7A5E9C9D" w14:textId="77777777" w:rsidR="00EA4444" w:rsidRDefault="00EA4444" w:rsidP="00EA444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C57228">
        <w:rPr>
          <w:noProof/>
        </w:rPr>
        <w:t>ANFIS architecture based RSC control for grid-connected mode of DFIG</w:t>
      </w:r>
    </w:p>
    <w:p w14:paraId="1AAB3231" w14:textId="77777777" w:rsidR="00EA4444" w:rsidRDefault="00EA4444" w:rsidP="00EA4444">
      <w:pPr>
        <w:sectPr w:rsidR="00EA4444" w:rsidSect="00EA4444">
          <w:type w:val="continuous"/>
          <w:pgSz w:w="12240" w:h="15840" w:code="1"/>
          <w:pgMar w:top="1440" w:right="1440" w:bottom="1440" w:left="1440" w:header="720" w:footer="720" w:gutter="0"/>
          <w:cols w:space="720"/>
          <w:docGrid w:linePitch="360"/>
        </w:sectPr>
      </w:pPr>
    </w:p>
    <w:p w14:paraId="34B13EB8" w14:textId="77777777" w:rsidR="00EA4444" w:rsidRDefault="00EA4444" w:rsidP="00EA4444">
      <w:pPr>
        <w:keepNext/>
      </w:pPr>
      <w:r>
        <w:rPr>
          <w:sz w:val="12"/>
          <w:szCs w:val="12"/>
        </w:rPr>
        <w:object w:dxaOrig="10685" w:dyaOrig="8832" w14:anchorId="60FCB0E3">
          <v:shape id="_x0000_i1028" type="#_x0000_t75" style="width:365.4pt;height:328.2pt" o:ole="">
            <v:imagedata r:id="rId13" o:title=""/>
          </v:shape>
          <o:OLEObject Type="Embed" ProgID="Visio.Drawing.11" ShapeID="_x0000_i1028" DrawAspect="Content" ObjectID="_1797773212" r:id="rId14"/>
        </w:object>
      </w:r>
    </w:p>
    <w:p w14:paraId="0EBFE62C" w14:textId="77777777" w:rsidR="00EA4444" w:rsidRDefault="00EA4444" w:rsidP="00EA444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w:t>
      </w:r>
      <w:r w:rsidRPr="00CA1870">
        <w:t>Output calculation by implementing ANFIS algorithm</w:t>
      </w:r>
    </w:p>
    <w:p w14:paraId="72EDEAD7" w14:textId="77777777" w:rsidR="00EA4444" w:rsidRDefault="00EA4444" w:rsidP="00EA4444"/>
    <w:p w14:paraId="2C573789" w14:textId="77777777" w:rsidR="00EA4444" w:rsidRDefault="00EA4444" w:rsidP="00EA4444">
      <w:pPr>
        <w:pStyle w:val="Heading3"/>
        <w:tabs>
          <w:tab w:val="center" w:pos="0"/>
          <w:tab w:val="center" w:pos="567"/>
        </w:tabs>
        <w:spacing w:before="320" w:after="120" w:line="480" w:lineRule="auto"/>
        <w:rPr>
          <w:b/>
          <w:sz w:val="24"/>
          <w:szCs w:val="24"/>
        </w:rPr>
        <w:sectPr w:rsidR="00EA4444" w:rsidSect="00EA4444">
          <w:type w:val="continuous"/>
          <w:pgSz w:w="12240" w:h="15840" w:code="1"/>
          <w:pgMar w:top="1440" w:right="1440" w:bottom="1440" w:left="1440" w:header="720" w:footer="720" w:gutter="0"/>
          <w:cols w:space="720"/>
          <w:docGrid w:linePitch="360"/>
        </w:sectPr>
      </w:pPr>
    </w:p>
    <w:p w14:paraId="28FA5F4F" w14:textId="77777777" w:rsidR="00EA4444" w:rsidRPr="00C85E05" w:rsidRDefault="00EA4444" w:rsidP="00EA4444">
      <w:pPr>
        <w:pStyle w:val="Heading3"/>
        <w:tabs>
          <w:tab w:val="center" w:pos="0"/>
          <w:tab w:val="center" w:pos="567"/>
        </w:tabs>
        <w:spacing w:before="320" w:after="120" w:line="480" w:lineRule="auto"/>
        <w:rPr>
          <w:color w:val="auto"/>
          <w:sz w:val="24"/>
          <w:szCs w:val="24"/>
        </w:rPr>
      </w:pPr>
      <w:r w:rsidRPr="00C85E05">
        <w:rPr>
          <w:b/>
          <w:color w:val="auto"/>
          <w:sz w:val="24"/>
          <w:szCs w:val="24"/>
        </w:rPr>
        <w:t xml:space="preserve">2.4 </w:t>
      </w:r>
      <w:bookmarkStart w:id="3" w:name="_Toc13449866"/>
      <w:r w:rsidRPr="00C85E05">
        <w:rPr>
          <w:b/>
          <w:color w:val="auto"/>
          <w:sz w:val="24"/>
          <w:szCs w:val="24"/>
        </w:rPr>
        <w:t>RSC Control by ANFIS Method</w:t>
      </w:r>
      <w:r w:rsidRPr="00C85E05">
        <w:rPr>
          <w:color w:val="auto"/>
          <w:sz w:val="24"/>
          <w:szCs w:val="24"/>
        </w:rPr>
        <w:t xml:space="preserve"> </w:t>
      </w:r>
      <w:bookmarkEnd w:id="3"/>
    </w:p>
    <w:p w14:paraId="282719B1" w14:textId="77777777" w:rsidR="00EA4444" w:rsidRPr="00E66CE8" w:rsidRDefault="00EA4444" w:rsidP="00EA4444">
      <w:pPr>
        <w:spacing w:line="480" w:lineRule="auto"/>
        <w:ind w:firstLine="720"/>
        <w:jc w:val="both"/>
      </w:pPr>
      <w:r w:rsidRPr="00E66CE8">
        <w:t xml:space="preserve">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w:t>
      </w:r>
      <w:r w:rsidRPr="00E66CE8">
        <w:t>employed to generate the reference d-axis and q-axis rotor voltages (</w:t>
      </w:r>
      <m:oMath>
        <m:sSubSup>
          <m:sSubSupPr>
            <m:ctrlPr>
              <w:rPr>
                <w:rFonts w:ascii="Cambria Math" w:hAnsi="Cambria Math"/>
                <w:i/>
              </w:rPr>
            </m:ctrlPr>
          </m:sSubSupPr>
          <m:e>
            <m:r>
              <w:rPr>
                <w:rFonts w:ascii="Cambria Math" w:hAnsi="Cambria Math"/>
              </w:rPr>
              <m:t>v</m:t>
            </m:r>
          </m:e>
          <m:sub>
            <m:r>
              <w:rPr>
                <w:rFonts w:ascii="Cambria Math" w:hAnsi="Cambria Math"/>
              </w:rPr>
              <m:t>dr</m:t>
            </m:r>
          </m:sub>
          <m:sup>
            <m:r>
              <w:rPr>
                <w:rFonts w:ascii="Cambria Math" w:hAnsi="Cambria Math"/>
              </w:rPr>
              <m:t>*</m:t>
            </m:r>
          </m:sup>
        </m:sSubSup>
        <m:r>
          <w:rPr>
            <w:rFonts w:ascii="Cambria Math" w:hAnsi="Cambria Math"/>
          </w:rPr>
          <m:t xml:space="preserve"> and </m:t>
        </m:r>
        <m:sSubSup>
          <m:sSubSupPr>
            <m:ctrlPr>
              <w:rPr>
                <w:rFonts w:ascii="Cambria Math" w:hAnsi="Cambria Math"/>
                <w:i/>
              </w:rPr>
            </m:ctrlPr>
          </m:sSubSupPr>
          <m:e>
            <m:r>
              <w:rPr>
                <w:rFonts w:ascii="Cambria Math" w:hAnsi="Cambria Math"/>
              </w:rPr>
              <m:t>v</m:t>
            </m:r>
          </m:e>
          <m:sub>
            <m:r>
              <w:rPr>
                <w:rFonts w:ascii="Cambria Math" w:hAnsi="Cambria Math"/>
              </w:rPr>
              <m:t>qr</m:t>
            </m:r>
          </m:sub>
          <m:sup>
            <m:r>
              <w:rPr>
                <w:rFonts w:ascii="Cambria Math" w:hAnsi="Cambria Math"/>
              </w:rPr>
              <m:t>*</m:t>
            </m:r>
          </m:sup>
        </m:sSubSup>
      </m:oMath>
      <w:r w:rsidRPr="00E66CE8">
        <w:t xml:space="preserve">). </w:t>
      </w:r>
    </w:p>
    <w:p w14:paraId="7F11536B" w14:textId="77777777" w:rsidR="00EA4444" w:rsidRPr="00C85E05" w:rsidRDefault="00EA4444" w:rsidP="00EA4444">
      <w:pPr>
        <w:pStyle w:val="Heading3"/>
        <w:tabs>
          <w:tab w:val="center" w:pos="0"/>
          <w:tab w:val="center" w:pos="567"/>
        </w:tabs>
        <w:spacing w:before="120" w:after="120" w:line="480" w:lineRule="auto"/>
        <w:rPr>
          <w:color w:val="auto"/>
          <w:sz w:val="24"/>
          <w:szCs w:val="24"/>
        </w:rPr>
      </w:pPr>
      <w:r w:rsidRPr="00C85E05">
        <w:rPr>
          <w:b/>
          <w:color w:val="auto"/>
          <w:sz w:val="24"/>
          <w:szCs w:val="24"/>
        </w:rPr>
        <w:t>2.5 GSC Control by ANFIS Method</w:t>
      </w:r>
      <w:r w:rsidRPr="00C85E05">
        <w:rPr>
          <w:color w:val="auto"/>
          <w:sz w:val="24"/>
          <w:szCs w:val="24"/>
        </w:rPr>
        <w:t xml:space="preserve"> </w:t>
      </w:r>
    </w:p>
    <w:p w14:paraId="56BA31F2" w14:textId="77777777" w:rsidR="00EA4444" w:rsidRPr="00E66CE8" w:rsidRDefault="00EA4444" w:rsidP="00EA4444">
      <w:pPr>
        <w:spacing w:line="480" w:lineRule="auto"/>
        <w:ind w:firstLine="720"/>
        <w:jc w:val="both"/>
      </w:pPr>
      <w:r w:rsidRPr="00E66CE8">
        <w:t xml:space="preserve">The grid side converter maintains the dc-link voltage constant irrespective of the value and direction of the rotor power flow. The ANFIS controller-based configuration is implemented in GSC control to regulate the dc-link voltage as depicted in Fig. 4. The </w:t>
      </w:r>
      <w:r w:rsidRPr="00E66CE8">
        <w:lastRenderedPageBreak/>
        <w:t>reference q-axis grid current component can be obtained from the reactive power according to (19).</w:t>
      </w:r>
    </w:p>
    <w:p w14:paraId="401AF757" w14:textId="77777777" w:rsidR="00EA4444" w:rsidRDefault="00EA4444" w:rsidP="00EA4444">
      <w:pPr>
        <w:jc w:val="both"/>
        <w:rPr>
          <w:sz w:val="24"/>
          <w:szCs w:val="24"/>
        </w:rPr>
      </w:pPr>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qg</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Q</m:t>
            </m:r>
          </m:sub>
        </m:sSub>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num>
          <m:den>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grid</m:t>
                </m:r>
              </m:sub>
            </m:sSub>
          </m:den>
        </m:f>
      </m:oMath>
      <w:r>
        <w:rPr>
          <w:sz w:val="24"/>
          <w:szCs w:val="24"/>
        </w:rPr>
        <w:tab/>
      </w:r>
    </w:p>
    <w:p w14:paraId="658FAA0E" w14:textId="77777777" w:rsidR="00EA4444" w:rsidRDefault="00EA4444" w:rsidP="00EA4444">
      <w:pPr>
        <w:jc w:val="both"/>
        <w:rPr>
          <w:sz w:val="24"/>
          <w:szCs w:val="24"/>
        </w:rPr>
      </w:pPr>
    </w:p>
    <w:p w14:paraId="537BD90A" w14:textId="77777777" w:rsidR="00EA4444" w:rsidRDefault="00EA4444" w:rsidP="00EA4444">
      <w:pPr>
        <w:jc w:val="both"/>
      </w:pPr>
      <w:r w:rsidRPr="00B62642">
        <w:t>The objective function of the ANFIS controller will ensure that the bus voltage error is converted to zero.</w:t>
      </w:r>
      <w:r w:rsidRPr="00B62642">
        <w:tab/>
      </w:r>
    </w:p>
    <w:p w14:paraId="51423B6F" w14:textId="77777777" w:rsidR="00EA4444" w:rsidRDefault="00EA4444" w:rsidP="00EA4444">
      <w:pPr>
        <w:jc w:val="both"/>
      </w:pPr>
    </w:p>
    <w:p w14:paraId="74EEF341" w14:textId="77777777" w:rsidR="00EA4444" w:rsidRDefault="00EA4444" w:rsidP="00EA4444">
      <w:pPr>
        <w:jc w:val="both"/>
      </w:pPr>
    </w:p>
    <w:p w14:paraId="0DF6EDF7" w14:textId="77777777" w:rsidR="00EA4444" w:rsidRDefault="00EA4444" w:rsidP="00EA4444">
      <w:pPr>
        <w:jc w:val="both"/>
        <w:sectPr w:rsidR="00EA4444" w:rsidSect="00EA4444">
          <w:type w:val="continuous"/>
          <w:pgSz w:w="12240" w:h="15840" w:code="1"/>
          <w:pgMar w:top="1440" w:right="1440" w:bottom="1440" w:left="1440" w:header="720" w:footer="720" w:gutter="0"/>
          <w:cols w:num="2" w:space="720"/>
          <w:docGrid w:linePitch="360"/>
        </w:sectPr>
      </w:pPr>
    </w:p>
    <w:p w14:paraId="5513DF31" w14:textId="77777777" w:rsidR="00EA4444" w:rsidRDefault="00EA4444" w:rsidP="00EA4444">
      <w:pPr>
        <w:keepNext/>
      </w:pPr>
      <w:r>
        <w:rPr>
          <w:sz w:val="12"/>
          <w:szCs w:val="12"/>
        </w:rPr>
        <w:object w:dxaOrig="10857" w:dyaOrig="6408" w14:anchorId="591AD6EB">
          <v:shape id="_x0000_i1029" type="#_x0000_t75" style="width:247.8pt;height:195.6pt" o:ole="">
            <v:imagedata r:id="rId15" o:title=""/>
          </v:shape>
          <o:OLEObject Type="Embed" ProgID="Visio.Drawing.11" ShapeID="_x0000_i1029" DrawAspect="Content" ObjectID="_1797773213" r:id="rId16"/>
        </w:object>
      </w:r>
    </w:p>
    <w:p w14:paraId="7666390F" w14:textId="77777777" w:rsidR="00EA4444" w:rsidRPr="00B62642" w:rsidRDefault="00EA4444" w:rsidP="00EA4444">
      <w:pPr>
        <w:pStyle w:val="Caption"/>
        <w:rPr>
          <w:sz w:val="22"/>
          <w:szCs w:val="22"/>
        </w:rPr>
        <w:sectPr w:rsidR="00EA4444" w:rsidRPr="00B62642" w:rsidSect="00EA4444">
          <w:type w:val="continuous"/>
          <w:pgSz w:w="12240" w:h="15840" w:code="1"/>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5</w:t>
      </w:r>
      <w:r>
        <w:fldChar w:fldCharType="end"/>
      </w:r>
      <w:r w:rsidRPr="00A71EE9">
        <w:t>. ANFIS based GSC control for DFIG-WECS</w:t>
      </w:r>
    </w:p>
    <w:p w14:paraId="4AA7E19F" w14:textId="77777777" w:rsidR="00EA4444" w:rsidRPr="00B62642" w:rsidRDefault="00EA4444" w:rsidP="00EA4444">
      <w:pPr>
        <w:jc w:val="both"/>
      </w:pPr>
    </w:p>
    <w:p w14:paraId="25875D44" w14:textId="77777777" w:rsidR="00EA4444" w:rsidRDefault="00EA4444" w:rsidP="00EA4444">
      <w:pPr>
        <w:spacing w:line="480" w:lineRule="auto"/>
        <w:jc w:val="both"/>
        <w:rPr>
          <w:sz w:val="24"/>
          <w:szCs w:val="24"/>
        </w:rPr>
        <w:sectPr w:rsidR="00EA4444" w:rsidSect="00EA4444">
          <w:type w:val="continuous"/>
          <w:pgSz w:w="12240" w:h="15840" w:code="1"/>
          <w:pgMar w:top="1440" w:right="1440" w:bottom="1440" w:left="1440" w:header="720" w:footer="720" w:gutter="0"/>
          <w:cols w:space="720"/>
          <w:docGrid w:linePitch="360"/>
        </w:sectPr>
      </w:pPr>
    </w:p>
    <w:p w14:paraId="5511BEA3" w14:textId="77777777" w:rsidR="00EA4444" w:rsidRPr="00F623AC" w:rsidRDefault="00EA4444" w:rsidP="00EA4444">
      <w:pPr>
        <w:sectPr w:rsidR="00EA4444" w:rsidRPr="00F623AC" w:rsidSect="00EA4444">
          <w:type w:val="continuous"/>
          <w:pgSz w:w="12240" w:h="15840" w:code="1"/>
          <w:pgMar w:top="1440" w:right="1440" w:bottom="1440" w:left="1440" w:header="720" w:footer="720" w:gutter="0"/>
          <w:cols w:num="2" w:space="720"/>
          <w:docGrid w:linePitch="360"/>
        </w:sectPr>
      </w:pPr>
    </w:p>
    <w:p w14:paraId="24CB5140" w14:textId="77777777" w:rsidR="00EA4444" w:rsidRPr="002262E4" w:rsidRDefault="00EA4444" w:rsidP="00EA4444">
      <w:pPr>
        <w:pStyle w:val="Articletitle"/>
        <w:sectPr w:rsidR="00EA4444" w:rsidRPr="002262E4" w:rsidSect="00EA4444">
          <w:type w:val="continuous"/>
          <w:pgSz w:w="12240" w:h="15840" w:code="1"/>
          <w:pgMar w:top="1440" w:right="1440" w:bottom="1440" w:left="1440" w:header="720" w:footer="720" w:gutter="0"/>
          <w:cols w:num="2" w:space="720"/>
          <w:docGrid w:linePitch="360"/>
        </w:sectPr>
      </w:pPr>
      <w:r w:rsidRPr="00DB3A8D">
        <w:rPr>
          <w:sz w:val="22"/>
          <w:szCs w:val="22"/>
        </w:rPr>
        <w:t xml:space="preserve"> </w:t>
      </w:r>
    </w:p>
    <w:p w14:paraId="26F8DC84" w14:textId="77777777" w:rsidR="00EA4444" w:rsidRDefault="00EA4444" w:rsidP="00EA4444">
      <w:pPr>
        <w:sectPr w:rsidR="00EA4444" w:rsidSect="00EA4444">
          <w:pgSz w:w="12240" w:h="15840"/>
          <w:pgMar w:top="1440" w:right="1440" w:bottom="1440" w:left="1440" w:header="720" w:footer="720" w:gutter="0"/>
          <w:cols w:num="2" w:space="720"/>
          <w:docGrid w:linePitch="360"/>
        </w:sectPr>
      </w:pPr>
    </w:p>
    <w:p w14:paraId="34308CBF" w14:textId="77777777" w:rsidR="00EA4444" w:rsidRPr="00C85E05" w:rsidRDefault="00EA4444" w:rsidP="00EA4444">
      <w:pPr>
        <w:pStyle w:val="Heading1"/>
        <w:keepLines w:val="0"/>
        <w:numPr>
          <w:ilvl w:val="0"/>
          <w:numId w:val="2"/>
        </w:numPr>
        <w:tabs>
          <w:tab w:val="num" w:pos="360"/>
        </w:tabs>
        <w:spacing w:after="60" w:line="480" w:lineRule="auto"/>
        <w:ind w:left="0" w:right="567" w:firstLine="0"/>
        <w:contextualSpacing/>
        <w:rPr>
          <w:rFonts w:eastAsia="Times New Roman" w:cs="Arial"/>
          <w:b/>
          <w:bCs/>
          <w:smallCaps/>
          <w:color w:val="auto"/>
          <w:kern w:val="32"/>
          <w:sz w:val="24"/>
          <w:szCs w:val="24"/>
          <w:lang w:val="en-GB" w:eastAsia="en-GB"/>
        </w:rPr>
      </w:pPr>
      <w:r w:rsidRPr="00C85E05">
        <w:rPr>
          <w:rFonts w:eastAsia="Times New Roman" w:cs="Arial"/>
          <w:b/>
          <w:bCs/>
          <w:color w:val="auto"/>
          <w:kern w:val="32"/>
          <w:sz w:val="24"/>
          <w:szCs w:val="24"/>
          <w:lang w:val="en-GB" w:eastAsia="en-GB"/>
        </w:rPr>
        <w:t>Performance Analysis of the Proposed Scheme</w:t>
      </w:r>
    </w:p>
    <w:p w14:paraId="4594383A" w14:textId="77777777" w:rsidR="00EA4444" w:rsidRPr="00B62642" w:rsidRDefault="00EA4444" w:rsidP="00EA4444">
      <w:pPr>
        <w:spacing w:line="480" w:lineRule="auto"/>
        <w:jc w:val="both"/>
      </w:pPr>
      <w:r w:rsidRPr="00B62642">
        <w:t>The speed and direction of wind at a location vary randomly with time. Therefore, the adaptability of controllers is critical for wind power generators to operate effectively. ANFIS based controllers have the unique property of handling uncertainty and fast convergence in varying conditions.</w:t>
      </w:r>
    </w:p>
    <w:p w14:paraId="623DF5CA" w14:textId="77777777" w:rsidR="00EA4444" w:rsidRPr="00B62642" w:rsidRDefault="00EA4444" w:rsidP="00EA4444">
      <w:pPr>
        <w:spacing w:line="480" w:lineRule="auto"/>
        <w:jc w:val="both"/>
      </w:pPr>
      <w:r w:rsidRPr="00527E7B">
        <w:rPr>
          <w:noProof/>
          <w:sz w:val="24"/>
          <w:szCs w:val="24"/>
          <w:lang w:val="en-CA" w:eastAsia="en-CA"/>
        </w:rPr>
        <mc:AlternateContent>
          <mc:Choice Requires="wps">
            <w:drawing>
              <wp:anchor distT="0" distB="0" distL="114300" distR="114300" simplePos="0" relativeHeight="251659264" behindDoc="0" locked="0" layoutInCell="1" allowOverlap="1" wp14:anchorId="32335145" wp14:editId="75C190DD">
                <wp:simplePos x="0" y="0"/>
                <wp:positionH relativeFrom="margin">
                  <wp:align>left</wp:align>
                </wp:positionH>
                <wp:positionV relativeFrom="margin">
                  <wp:posOffset>4442460</wp:posOffset>
                </wp:positionV>
                <wp:extent cx="6089650" cy="4168140"/>
                <wp:effectExtent l="0" t="0" r="6350" b="38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4168140"/>
                        </a:xfrm>
                        <a:prstGeom prst="rect">
                          <a:avLst/>
                        </a:prstGeom>
                        <a:solidFill>
                          <a:srgbClr val="FFFFFF"/>
                        </a:solidFill>
                        <a:ln w="9525">
                          <a:noFill/>
                          <a:miter lim="800000"/>
                          <a:headEnd/>
                          <a:tailEnd/>
                        </a:ln>
                      </wps:spPr>
                      <wps:txbx>
                        <w:txbxContent>
                          <w:p w14:paraId="1203AF8C" w14:textId="77777777" w:rsidR="00EA4444" w:rsidRDefault="00EA4444" w:rsidP="00EA4444">
                            <w:pPr>
                              <w:pStyle w:val="TableFootnote"/>
                              <w:spacing w:before="0"/>
                              <w:ind w:left="0" w:firstLine="0"/>
                              <w:jc w:val="both"/>
                              <w:rPr>
                                <w:sz w:val="18"/>
                                <w:szCs w:val="18"/>
                              </w:rPr>
                            </w:pPr>
                            <w:r w:rsidRPr="00A1683D">
                              <w:rPr>
                                <w:i/>
                                <w:iCs/>
                                <w:noProof/>
                                <w:lang w:val="en-CA" w:eastAsia="en-CA"/>
                              </w:rPr>
                              <w:drawing>
                                <wp:inline distT="0" distB="0" distL="0" distR="0" wp14:anchorId="4BD7D9F6" wp14:editId="32D18E3B">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2C4A3B6F" wp14:editId="36D6EE89">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32723A71" w14:textId="77777777" w:rsidR="00EA4444" w:rsidRDefault="00EA4444" w:rsidP="00EA4444">
                            <w:pPr>
                              <w:pStyle w:val="Caption"/>
                              <w:jc w:val="both"/>
                            </w:pPr>
                          </w:p>
                          <w:p w14:paraId="6338DDCF" w14:textId="77777777" w:rsidR="00EA4444" w:rsidRPr="00AE6DEC" w:rsidRDefault="00EA4444" w:rsidP="00EA4444">
                            <w:pPr>
                              <w:pStyle w:val="Caption"/>
                              <w:jc w:val="both"/>
                            </w:pPr>
                            <w:r>
                              <w:t>Fig. 5</w:t>
                            </w:r>
                            <w:r w:rsidRPr="00411FEE">
                              <w:t xml:space="preserve">. </w:t>
                            </w:r>
                            <w:r w:rsidRPr="00591D39">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t>phase grid currents</w:t>
                            </w:r>
                            <w:r>
                              <w:t>.</w:t>
                            </w:r>
                          </w:p>
                          <w:p w14:paraId="17A24976" w14:textId="77777777" w:rsidR="00EA4444" w:rsidRPr="005B520E" w:rsidRDefault="00EA4444" w:rsidP="00EA4444">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335145" id="_x0000_t202" coordsize="21600,21600" o:spt="202" path="m,l,21600r21600,l21600,xe">
                <v:stroke joinstyle="miter"/>
                <v:path gradientshapeok="t" o:connecttype="rect"/>
              </v:shapetype>
              <v:shape id="Text Box 2" o:spid="_x0000_s1026" type="#_x0000_t202" style="position:absolute;left:0;text-align:left;margin-left:0;margin-top:349.8pt;width:479.5pt;height:328.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HmBAIAAOcDAAAOAAAAZHJzL2Uyb0RvYy54bWysU8Fu2zAMvQ/YPwi6L3aCJkiNOEWXLsOA&#10;bh3Q7QNkWY6FyaJGKbGzrx8lO+nQ3YbpIFAS+Ug+Pm3uhs6wk0KvwZZ8Pss5U1ZCre2h5N+/7d+t&#10;OfNB2FoYsKrkZ+X53fbtm03vCrWAFkytkBGI9UXvSt6G4Ios87JVnfAzcMrSYwPYiUBHPGQ1ip7Q&#10;O5Mt8nyV9YC1Q5DKe7p9GB/5NuE3jZLhqWm8CsyUnGoLace0V3HPthtRHFC4VsupDPEPVXRCW0p6&#10;hXoQQbAj6r+gOi0RPDRhJqHLoGm0VKkH6maev+rmuRVOpV6IHO+uNPn/Byu/nJ7dV2RheA8DDTA1&#10;4d0jyB+eWdi1wh7UPSL0rRI1JZ5HyrLe+WIKjVT7wkeQqv8MNQ1ZHAMkoKHBLrJCfTJCpwGcr6Sr&#10;ITBJl6t8fbta0pOkt5v5aj2/SWPJRHEJd+jDRwUdi0bJkaaa4MXp0YdYjiguLjGbB6PrvTYmHfBQ&#10;7QyykyAF7NNKHbxyM5b1Jb9dLpYJ2UKMT+LodCCFGt2VfJ3HNWom0vHB1sklCG1GmyoxduInUjKS&#10;E4ZqIMfIUwX1mZhCGJVIP4eMFvAXZz2psOT+51Gg4sx8ssR2lOzFwItRXQxhJYWWPHA2mruQpB37&#10;tnBPU2h04ucl81QbqSnRNik/yvXPc/J6+Z/b3wAAAP//AwBQSwMEFAAGAAgAAAAhALiNqePeAAAA&#10;CQEAAA8AAABkcnMvZG93bnJldi54bWxMj8FOwzAQRO9I/IO1SFwQdShqRNI4FbRwg0NL1fM2dpOI&#10;eB3ZTpP+PcuJHndm9HamWE22E2fjQ+tIwdMsAWGocrqlWsH+++PxBUSISBo7R0bBxQRYlbc3Beba&#10;jbQ1512sBUMo5KigibHPpQxVYyyGmesNsXdy3mLk09dSexwZbjs5T5JUWmyJPzTYm3Vjqp/dYBWk&#10;Gz+MW1o/bPbvn/jV1/PD2+Wg1P3d9LoEEc0U/8PwV5+rQ8mdjm4gHUSngIdEJmVZCoLtbJGxcuTc&#10;8yJNQJaFvF5Q/gIAAP//AwBQSwECLQAUAAYACAAAACEAtoM4kv4AAADhAQAAEwAAAAAAAAAAAAAA&#10;AAAAAAAAW0NvbnRlbnRfVHlwZXNdLnhtbFBLAQItABQABgAIAAAAIQA4/SH/1gAAAJQBAAALAAAA&#10;AAAAAAAAAAAAAC8BAABfcmVscy8ucmVsc1BLAQItABQABgAIAAAAIQDUpIHmBAIAAOcDAAAOAAAA&#10;AAAAAAAAAAAAAC4CAABkcnMvZTJvRG9jLnhtbFBLAQItABQABgAIAAAAIQC4janj3gAAAAkBAAAP&#10;AAAAAAAAAAAAAAAAAF4EAABkcnMvZG93bnJldi54bWxQSwUGAAAAAAQABADzAAAAaQUAAAAA&#10;" stroked="f">
                <v:textbox inset="0,0,0,0">
                  <w:txbxContent>
                    <w:p w14:paraId="1203AF8C" w14:textId="77777777" w:rsidR="00EA4444" w:rsidRDefault="00EA4444" w:rsidP="00EA4444">
                      <w:pPr>
                        <w:pStyle w:val="TableFootnote"/>
                        <w:spacing w:before="0"/>
                        <w:ind w:left="0" w:firstLine="0"/>
                        <w:jc w:val="both"/>
                        <w:rPr>
                          <w:sz w:val="18"/>
                          <w:szCs w:val="18"/>
                        </w:rPr>
                      </w:pPr>
                      <w:r w:rsidRPr="00A1683D">
                        <w:rPr>
                          <w:i/>
                          <w:iCs/>
                          <w:noProof/>
                          <w:lang w:val="en-CA" w:eastAsia="en-CA"/>
                        </w:rPr>
                        <w:drawing>
                          <wp:inline distT="0" distB="0" distL="0" distR="0" wp14:anchorId="4BD7D9F6" wp14:editId="32D18E3B">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2C4A3B6F" wp14:editId="36D6EE89">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32723A71" w14:textId="77777777" w:rsidR="00EA4444" w:rsidRDefault="00EA4444" w:rsidP="00EA4444">
                      <w:pPr>
                        <w:pStyle w:val="Caption"/>
                        <w:jc w:val="both"/>
                      </w:pPr>
                    </w:p>
                    <w:p w14:paraId="6338DDCF" w14:textId="77777777" w:rsidR="00EA4444" w:rsidRPr="00AE6DEC" w:rsidRDefault="00EA4444" w:rsidP="00EA4444">
                      <w:pPr>
                        <w:pStyle w:val="Caption"/>
                        <w:jc w:val="both"/>
                      </w:pPr>
                      <w:r>
                        <w:t>Fig. 5</w:t>
                      </w:r>
                      <w:r w:rsidRPr="00411FEE">
                        <w:t xml:space="preserve">. </w:t>
                      </w:r>
                      <w:r w:rsidRPr="00591D39">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t>phase grid currents</w:t>
                      </w:r>
                      <w:r>
                        <w:t>.</w:t>
                      </w:r>
                    </w:p>
                    <w:p w14:paraId="17A24976" w14:textId="77777777" w:rsidR="00EA4444" w:rsidRPr="005B520E" w:rsidRDefault="00EA4444" w:rsidP="00EA4444">
                      <w:pPr>
                        <w:pStyle w:val="TableFootnote"/>
                        <w:ind w:firstLine="0"/>
                      </w:pPr>
                    </w:p>
                  </w:txbxContent>
                </v:textbox>
                <w10:wrap type="square" anchorx="margin" anchory="margin"/>
              </v:shape>
            </w:pict>
          </mc:Fallback>
        </mc:AlternateContent>
      </w:r>
      <w:r w:rsidRPr="00B62642">
        <w:t xml:space="preserve"> In this paper, the efficacy of the ANFIS controlled RSC for grid connected DFIG is </w:t>
      </w:r>
      <w:r w:rsidRPr="00B62642">
        <w:t xml:space="preserve">observed under variable wind speed as shown in Fig. 5. The wind speed variation is depicted in Fig. 5(a).  </w:t>
      </w:r>
    </w:p>
    <w:p w14:paraId="7E0B35B9" w14:textId="77777777" w:rsidR="00EA4444" w:rsidRDefault="00EA4444" w:rsidP="00EA4444">
      <w:pPr>
        <w:spacing w:line="480" w:lineRule="auto"/>
        <w:jc w:val="both"/>
      </w:pPr>
      <w:r w:rsidRPr="00B62642">
        <w:t>It is found that the ANFIS controlled RSC tracks the rotor speed of the generator as dictated by the MPPT control algorithm (Fig. 5(b)). It also regulates the d-q axis rotor currents according to the demanded value to control the real and reactive power of the generator (Fig. 5(</w:t>
      </w:r>
      <w:proofErr w:type="spellStart"/>
      <w:r w:rsidRPr="00B62642">
        <w:t>c</w:t>
      </w:r>
      <w:r>
        <w:t>.d</w:t>
      </w:r>
      <w:proofErr w:type="spellEnd"/>
      <w:r w:rsidRPr="00B62642">
        <w:t xml:space="preserve">)). Similarly, the GSC is controlled by the ANFIS based controller which regulates the d-q axis grid current </w:t>
      </w:r>
      <w:r w:rsidRPr="00B62642">
        <w:lastRenderedPageBreak/>
        <w:t xml:space="preserve">components. The bus voltage regulation performance is depicted in Fig. 5(e). It is found that the ANFIS controller can maintain the dc-link voltage to the reference set point which is 1150 V. A hysteresis current controller generates the control pulses for the grid </w:t>
      </w:r>
      <w:r w:rsidRPr="00B62642">
        <w:t>converter. The current d-q axis grid current components and the three phase currents are shown in Fig. 5(</w:t>
      </w:r>
      <w:proofErr w:type="spellStart"/>
      <w:proofErr w:type="gramStart"/>
      <w:r w:rsidRPr="00B62642">
        <w:t>f,g</w:t>
      </w:r>
      <w:proofErr w:type="gramEnd"/>
      <w:r w:rsidRPr="00B62642">
        <w:t>,h</w:t>
      </w:r>
      <w:proofErr w:type="spellEnd"/>
      <w:r w:rsidRPr="00B62642">
        <w:t xml:space="preserve">). </w:t>
      </w:r>
    </w:p>
    <w:p w14:paraId="0F18F744" w14:textId="77777777" w:rsidR="00EA4444" w:rsidRPr="00687C11" w:rsidRDefault="00EA4444" w:rsidP="00EA4444">
      <w:pPr>
        <w:spacing w:line="480" w:lineRule="auto"/>
        <w:jc w:val="both"/>
        <w:sectPr w:rsidR="00EA4444" w:rsidRPr="00687C11" w:rsidSect="00EA4444">
          <w:type w:val="continuous"/>
          <w:pgSz w:w="12240" w:h="15840"/>
          <w:pgMar w:top="1440" w:right="1440" w:bottom="1440" w:left="1440" w:header="720" w:footer="720" w:gutter="0"/>
          <w:cols w:num="2" w:space="720"/>
          <w:docGrid w:linePitch="360"/>
        </w:sectPr>
      </w:pPr>
      <w:r w:rsidRPr="00687C11">
        <w:t xml:space="preserve">In DFIG, it is possible to control the reactive power requirement from RSC. </w:t>
      </w:r>
    </w:p>
    <w:p w14:paraId="4BD2A553" w14:textId="77777777" w:rsidR="00EA4444" w:rsidRDefault="00EA4444" w:rsidP="00EA4444">
      <w:pPr>
        <w:keepNext/>
        <w:spacing w:line="480" w:lineRule="auto"/>
      </w:pPr>
      <w:r>
        <w:rPr>
          <w:noProof/>
          <w:sz w:val="24"/>
          <w:szCs w:val="24"/>
          <w:lang w:val="en-CA" w:eastAsia="en-CA"/>
        </w:rPr>
        <w:drawing>
          <wp:inline distT="0" distB="0" distL="0" distR="0" wp14:anchorId="1DDF7575" wp14:editId="20A9D70F">
            <wp:extent cx="266065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6B1D2EC7" w14:textId="77777777" w:rsidR="00EA4444" w:rsidRDefault="00EA4444" w:rsidP="00EA4444">
      <w:pPr>
        <w:pStyle w:val="Caption"/>
        <w:rPr>
          <w:rFonts w:eastAsiaTheme="minorHAnsi"/>
          <w:sz w:val="24"/>
          <w:szCs w:val="24"/>
        </w:rPr>
        <w:sectPr w:rsidR="00EA4444" w:rsidSect="00EA4444">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727287">
        <w:t>. ANFIS based controller performance for step change in reactive power: (a) Variation in reference value of reactive power, (b) Corresponding change in reference and actual d-axis rotor currents, (c) Three phase rotor currents.</w:t>
      </w:r>
    </w:p>
    <w:p w14:paraId="59986906" w14:textId="77777777" w:rsidR="00EA4444" w:rsidRPr="00687C11" w:rsidRDefault="00EA4444" w:rsidP="00EA4444">
      <w:pPr>
        <w:spacing w:line="480" w:lineRule="auto"/>
        <w:jc w:val="both"/>
      </w:pPr>
      <w:r w:rsidRPr="00527E7B">
        <w:rPr>
          <w:sz w:val="24"/>
          <w:szCs w:val="24"/>
        </w:rPr>
        <w:t xml:space="preserve"> </w:t>
      </w:r>
      <w:r w:rsidRPr="00687C11">
        <w:t xml:space="preserve">Fig. 6 shows the feature for the proposed controller. The reference reactive power varies from 0 to -0.5 MVAR by employing step function (Fig. 6(a)). The desired value of d-axis rotor current follows the variation of the reactive power, and the actual current component successfully can follow the trajectory of the reference current as observed in Fig. 6(b) and the three phase rotor currents </w:t>
      </w:r>
      <w:r w:rsidRPr="00687C11">
        <w:t>also change accordingly (Fig. 6(c)). The reactive power regulation proves the accuracy and effectiveness of the ANFIS structure-based controller in grid-connected DFIG based WECS.</w:t>
      </w:r>
    </w:p>
    <w:p w14:paraId="4701F833" w14:textId="77777777" w:rsidR="00EA4444" w:rsidRDefault="00EA4444" w:rsidP="00EA4444">
      <w:pPr>
        <w:spacing w:line="480" w:lineRule="auto"/>
        <w:jc w:val="both"/>
        <w:sectPr w:rsidR="00EA4444" w:rsidSect="00EA4444">
          <w:type w:val="continuous"/>
          <w:pgSz w:w="12240" w:h="15840"/>
          <w:pgMar w:top="1440" w:right="1440" w:bottom="1440" w:left="1440" w:header="720" w:footer="720" w:gutter="0"/>
          <w:cols w:num="2" w:space="720"/>
          <w:docGrid w:linePitch="360"/>
        </w:sectPr>
      </w:pPr>
      <w:r w:rsidRPr="00687C11">
        <w:rPr>
          <w:lang w:eastAsia="en-CA"/>
        </w:rPr>
        <w:t xml:space="preserve">To verify the competency of the proposed controller, the performance of the grid connected DFIG-WESC has been investigated for conventional PI and the proposed ANFIS </w:t>
      </w:r>
      <w:r w:rsidRPr="00687C11">
        <w:rPr>
          <w:lang w:eastAsia="en-CA"/>
        </w:rPr>
        <w:lastRenderedPageBreak/>
        <w:t xml:space="preserve">based controller under various operating conditions. First, </w:t>
      </w:r>
      <w:proofErr w:type="gramStart"/>
      <w:r w:rsidRPr="00687C11">
        <w:t>The</w:t>
      </w:r>
      <w:proofErr w:type="gramEnd"/>
      <w:r w:rsidRPr="00687C11">
        <w:t xml:space="preserve"> dc-link voltage tracking performance between the controllers is compared and shown in Figs. 7(a)-(b). The voltage ripple and overshoot </w:t>
      </w:r>
      <w:proofErr w:type="gramStart"/>
      <w:r w:rsidRPr="00687C11">
        <w:t>is</w:t>
      </w:r>
      <w:proofErr w:type="gramEnd"/>
      <w:r w:rsidRPr="00687C11">
        <w:t xml:space="preserve"> relatively higher in constant gain PI controller compared to the ANFIS based NFC controller. The performance is also investigated </w:t>
      </w:r>
      <w:r w:rsidRPr="00687C11">
        <w:rPr>
          <w:lang w:eastAsia="en-CA"/>
        </w:rPr>
        <w:t xml:space="preserve">for a step change in wind speed from 6 m/s to 8 m/s for each controller. The results are shown in Figs </w:t>
      </w:r>
      <w:r w:rsidRPr="00687C11">
        <w:rPr>
          <w:lang w:eastAsia="en-CA"/>
        </w:rPr>
        <w:t xml:space="preserve">7(c)-(d). It is observed from the figures that the ANFIS controller has </w:t>
      </w:r>
      <w:proofErr w:type="gramStart"/>
      <w:r w:rsidRPr="00687C11">
        <w:rPr>
          <w:lang w:eastAsia="en-CA"/>
        </w:rPr>
        <w:t>the</w:t>
      </w:r>
      <w:proofErr w:type="gramEnd"/>
      <w:r w:rsidRPr="00687C11">
        <w:rPr>
          <w:lang w:eastAsia="en-CA"/>
        </w:rPr>
        <w:t xml:space="preserve"> small </w:t>
      </w:r>
      <w:proofErr w:type="gramStart"/>
      <w:r w:rsidRPr="00687C11">
        <w:rPr>
          <w:lang w:eastAsia="en-CA"/>
        </w:rPr>
        <w:t>overshoot</w:t>
      </w:r>
      <w:proofErr w:type="gramEnd"/>
      <w:r w:rsidRPr="00687C11">
        <w:rPr>
          <w:lang w:eastAsia="en-CA"/>
        </w:rPr>
        <w:t xml:space="preserve"> but higher steady-state error compared to the PI controllers. </w:t>
      </w:r>
      <w:r w:rsidRPr="00687C11">
        <w:t>Similarly, d-axis rotor current responses are investigated in Figs. 7(e-f) for a step change in reactive power demand. The PI controller shows fast current tracking while the NFC controller shows slightly improved performance in current tracking.</w:t>
      </w:r>
      <w:r w:rsidRPr="00687C11">
        <w:tab/>
      </w:r>
      <w:r w:rsidRPr="00B62642">
        <w:tab/>
      </w:r>
    </w:p>
    <w:p w14:paraId="319BA162" w14:textId="77777777" w:rsidR="00EA4444" w:rsidRDefault="00EA4444" w:rsidP="00EA4444">
      <w:pPr>
        <w:keepNext/>
        <w:spacing w:line="480" w:lineRule="auto"/>
      </w:pPr>
      <w:r>
        <w:rPr>
          <w:sz w:val="12"/>
          <w:szCs w:val="12"/>
        </w:rPr>
        <w:object w:dxaOrig="10710" w:dyaOrig="11712" w14:anchorId="75B3E922">
          <v:shape id="_x0000_i1030" type="#_x0000_t75" style="width:336pt;height:288.6pt" o:ole="">
            <v:imagedata r:id="rId20" o:title=""/>
          </v:shape>
          <o:OLEObject Type="Embed" ProgID="Visio.Drawing.11" ShapeID="_x0000_i1030" DrawAspect="Content" ObjectID="_1797773214" r:id="rId21"/>
        </w:object>
      </w:r>
    </w:p>
    <w:p w14:paraId="3A8AF2CF" w14:textId="77777777" w:rsidR="00EA4444" w:rsidRDefault="00EA4444" w:rsidP="00EA4444">
      <w:pPr>
        <w:pStyle w:val="Caption"/>
        <w:sectPr w:rsidR="00EA4444" w:rsidSect="00EA4444">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7</w:t>
      </w:r>
      <w:r>
        <w:fldChar w:fldCharType="end"/>
      </w:r>
      <w:r>
        <w:t xml:space="preserve">   </w:t>
      </w:r>
      <w:r w:rsidRPr="004063F6">
        <w:t>Comparative rotor speed response for a step increase in wind speed: (a) PI, (b) ANFIS; Dc-link voltage tracking performance at variable wind speed: (c)PI, (d) ANFIS; d-axis rotor current tracking response for a step change in reactive power demand at t=2</w:t>
      </w:r>
    </w:p>
    <w:p w14:paraId="7F91D09A" w14:textId="77777777" w:rsidR="00EA4444" w:rsidRDefault="00EA4444" w:rsidP="00EA4444">
      <w:pPr>
        <w:spacing w:line="480" w:lineRule="auto"/>
        <w:jc w:val="both"/>
        <w:sectPr w:rsidR="00EA4444" w:rsidSect="00EA4444">
          <w:type w:val="continuous"/>
          <w:pgSz w:w="12240" w:h="15840"/>
          <w:pgMar w:top="1440" w:right="1440" w:bottom="1440" w:left="1440" w:header="720" w:footer="720" w:gutter="0"/>
          <w:cols w:num="2" w:space="720"/>
          <w:docGrid w:linePitch="360"/>
        </w:sectPr>
      </w:pPr>
      <w:r w:rsidRPr="00B62642">
        <w:tab/>
      </w:r>
    </w:p>
    <w:p w14:paraId="17FCA93F" w14:textId="77777777" w:rsidR="00EA4444" w:rsidRDefault="00EA4444" w:rsidP="00EA4444">
      <w:pPr>
        <w:keepNext/>
        <w:spacing w:line="480" w:lineRule="auto"/>
      </w:pPr>
      <w:r>
        <w:rPr>
          <w:noProof/>
          <w:sz w:val="18"/>
          <w:szCs w:val="18"/>
          <w:lang w:val="en-CA" w:eastAsia="en-CA"/>
        </w:rPr>
        <w:lastRenderedPageBreak/>
        <w:drawing>
          <wp:inline distT="0" distB="0" distL="0" distR="0" wp14:anchorId="2EAC0DDA" wp14:editId="199C2EE7">
            <wp:extent cx="4931261" cy="352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2358" cy="3535985"/>
                    </a:xfrm>
                    <a:prstGeom prst="rect">
                      <a:avLst/>
                    </a:prstGeom>
                    <a:noFill/>
                    <a:ln>
                      <a:noFill/>
                    </a:ln>
                  </pic:spPr>
                </pic:pic>
              </a:graphicData>
            </a:graphic>
          </wp:inline>
        </w:drawing>
      </w:r>
    </w:p>
    <w:p w14:paraId="52F58EC2" w14:textId="77777777" w:rsidR="00EA4444" w:rsidRDefault="00EA4444" w:rsidP="00EA4444">
      <w:pPr>
        <w:pStyle w:val="Caption"/>
        <w:rPr>
          <w:sz w:val="22"/>
          <w:szCs w:val="22"/>
        </w:rPr>
        <w:sectPr w:rsidR="00EA4444" w:rsidSect="00EA4444">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C2100C">
        <w:t xml:space="preserve">Parameter updating pattern of online-tuned ANFIS scheme for variation in wind speed: (a) Changes in wind speed, (b) Frequency variation in rotor current, (c) Variation in precondition </w:t>
      </w:r>
      <w:proofErr w:type="gramStart"/>
      <w:r w:rsidRPr="00C2100C">
        <w:t>parameter,a</w:t>
      </w:r>
      <w:proofErr w:type="gramEnd"/>
      <w:r w:rsidRPr="00C2100C">
        <w:t>3 (d) Variation in precondition parameter,b1 (e) Variation</w:t>
      </w:r>
    </w:p>
    <w:p w14:paraId="31727D26" w14:textId="77777777" w:rsidR="00EA4444" w:rsidRDefault="00EA4444" w:rsidP="00EA4444">
      <w:pPr>
        <w:spacing w:line="480" w:lineRule="auto"/>
        <w:jc w:val="both"/>
      </w:pPr>
    </w:p>
    <w:p w14:paraId="1037D806" w14:textId="77777777" w:rsidR="00EA4444" w:rsidRDefault="00EA4444" w:rsidP="00EA4444">
      <w:r>
        <w:br w:type="page"/>
      </w:r>
    </w:p>
    <w:p w14:paraId="49672104" w14:textId="77777777" w:rsidR="00EA4444" w:rsidRDefault="00EA4444" w:rsidP="00EA4444">
      <w:pPr>
        <w:pStyle w:val="Caption"/>
        <w:sectPr w:rsidR="00EA4444" w:rsidSect="00EA4444">
          <w:type w:val="continuous"/>
          <w:pgSz w:w="12240" w:h="15840"/>
          <w:pgMar w:top="1440" w:right="1440" w:bottom="1440" w:left="1440" w:header="720" w:footer="720" w:gutter="0"/>
          <w:cols w:num="2" w:space="720"/>
          <w:docGrid w:linePitch="360"/>
        </w:sectPr>
      </w:pPr>
      <w:bookmarkStart w:id="4" w:name="_Toc13450756"/>
    </w:p>
    <w:p w14:paraId="146A7132" w14:textId="77777777" w:rsidR="00EA4444" w:rsidRPr="000B13A9" w:rsidRDefault="00EA4444" w:rsidP="00EA4444">
      <w:pPr>
        <w:pStyle w:val="Caption"/>
        <w:rPr>
          <w:b/>
          <w:bCs/>
          <w:color w:val="auto"/>
          <w:sz w:val="24"/>
          <w:szCs w:val="24"/>
        </w:rPr>
      </w:pPr>
      <w:r w:rsidRPr="000B13A9">
        <w:rPr>
          <w:b/>
          <w:bCs/>
          <w:color w:val="auto"/>
          <w:sz w:val="24"/>
          <w:szCs w:val="24"/>
        </w:rPr>
        <w:lastRenderedPageBreak/>
        <w:t xml:space="preserve">Table </w:t>
      </w:r>
      <w:r w:rsidRPr="000B13A9">
        <w:rPr>
          <w:b/>
          <w:bCs/>
          <w:color w:val="auto"/>
          <w:sz w:val="24"/>
          <w:szCs w:val="24"/>
        </w:rPr>
        <w:fldChar w:fldCharType="begin"/>
      </w:r>
      <w:r w:rsidRPr="000B13A9">
        <w:rPr>
          <w:b/>
          <w:bCs/>
          <w:color w:val="auto"/>
          <w:sz w:val="24"/>
          <w:szCs w:val="24"/>
        </w:rPr>
        <w:instrText xml:space="preserve"> SEQ Table_5. \* ARABIC </w:instrText>
      </w:r>
      <w:r w:rsidRPr="000B13A9">
        <w:rPr>
          <w:b/>
          <w:bCs/>
          <w:color w:val="auto"/>
          <w:sz w:val="24"/>
          <w:szCs w:val="24"/>
        </w:rPr>
        <w:fldChar w:fldCharType="separate"/>
      </w:r>
      <w:r w:rsidRPr="000B13A9">
        <w:rPr>
          <w:b/>
          <w:bCs/>
          <w:noProof/>
          <w:color w:val="auto"/>
          <w:sz w:val="24"/>
          <w:szCs w:val="24"/>
        </w:rPr>
        <w:t>2</w:t>
      </w:r>
      <w:r w:rsidRPr="000B13A9">
        <w:rPr>
          <w:b/>
          <w:bCs/>
          <w:noProof/>
          <w:color w:val="auto"/>
          <w:sz w:val="24"/>
          <w:szCs w:val="24"/>
        </w:rPr>
        <w:fldChar w:fldCharType="end"/>
      </w:r>
      <w:r w:rsidRPr="000B13A9">
        <w:rPr>
          <w:b/>
          <w:bCs/>
          <w:color w:val="auto"/>
          <w:sz w:val="24"/>
          <w:szCs w:val="24"/>
        </w:rPr>
        <w:t xml:space="preserve">  Performance comparison among the proposed controllers</w:t>
      </w:r>
      <w:bookmarkEnd w:id="4"/>
    </w:p>
    <w:tbl>
      <w:tblPr>
        <w:tblStyle w:val="TableGrid"/>
        <w:tblW w:w="0" w:type="auto"/>
        <w:tblInd w:w="862" w:type="dxa"/>
        <w:tblLook w:val="04A0" w:firstRow="1" w:lastRow="0" w:firstColumn="1" w:lastColumn="0" w:noHBand="0" w:noVBand="1"/>
      </w:tblPr>
      <w:tblGrid>
        <w:gridCol w:w="1916"/>
        <w:gridCol w:w="1915"/>
        <w:gridCol w:w="1915"/>
        <w:gridCol w:w="1915"/>
      </w:tblGrid>
      <w:tr w:rsidR="00EA4444" w:rsidRPr="00607DA7" w14:paraId="31222151" w14:textId="77777777" w:rsidTr="005254DA">
        <w:tc>
          <w:tcPr>
            <w:tcW w:w="1916" w:type="dxa"/>
            <w:vAlign w:val="center"/>
          </w:tcPr>
          <w:p w14:paraId="52853D5D" w14:textId="77777777" w:rsidR="00EA4444" w:rsidRPr="0054643C" w:rsidRDefault="00EA4444" w:rsidP="005254DA">
            <w:pPr>
              <w:spacing w:line="360" w:lineRule="auto"/>
              <w:rPr>
                <w:b/>
                <w:lang w:eastAsia="en-CA"/>
              </w:rPr>
            </w:pPr>
            <w:r>
              <w:rPr>
                <w:b/>
                <w:lang w:eastAsia="en-CA"/>
              </w:rPr>
              <w:t>Operating c</w:t>
            </w:r>
            <w:r w:rsidRPr="0054643C">
              <w:rPr>
                <w:b/>
                <w:lang w:eastAsia="en-CA"/>
              </w:rPr>
              <w:t>ondition</w:t>
            </w:r>
          </w:p>
        </w:tc>
        <w:tc>
          <w:tcPr>
            <w:tcW w:w="1915" w:type="dxa"/>
            <w:vAlign w:val="center"/>
          </w:tcPr>
          <w:p w14:paraId="5C900D72" w14:textId="77777777" w:rsidR="00EA4444" w:rsidRPr="0054643C" w:rsidRDefault="00EA4444" w:rsidP="005254DA">
            <w:pPr>
              <w:spacing w:line="360" w:lineRule="auto"/>
              <w:rPr>
                <w:b/>
                <w:lang w:eastAsia="en-CA"/>
              </w:rPr>
            </w:pPr>
            <w:r w:rsidRPr="0054643C">
              <w:rPr>
                <w:b/>
                <w:lang w:eastAsia="en-CA"/>
              </w:rPr>
              <w:t>Property</w:t>
            </w:r>
          </w:p>
        </w:tc>
        <w:tc>
          <w:tcPr>
            <w:tcW w:w="1915" w:type="dxa"/>
            <w:vAlign w:val="center"/>
          </w:tcPr>
          <w:p w14:paraId="1D60C780" w14:textId="77777777" w:rsidR="00EA4444" w:rsidRPr="0054643C" w:rsidRDefault="00EA4444" w:rsidP="005254DA">
            <w:pPr>
              <w:spacing w:line="360" w:lineRule="auto"/>
              <w:rPr>
                <w:b/>
                <w:lang w:eastAsia="en-CA"/>
              </w:rPr>
            </w:pPr>
            <w:r>
              <w:rPr>
                <w:b/>
                <w:lang w:eastAsia="en-CA"/>
              </w:rPr>
              <w:t>PI c</w:t>
            </w:r>
            <w:r w:rsidRPr="0054643C">
              <w:rPr>
                <w:b/>
                <w:lang w:eastAsia="en-CA"/>
              </w:rPr>
              <w:t>ontroller</w:t>
            </w:r>
          </w:p>
        </w:tc>
        <w:tc>
          <w:tcPr>
            <w:tcW w:w="1915" w:type="dxa"/>
            <w:vAlign w:val="center"/>
          </w:tcPr>
          <w:p w14:paraId="24D2415C" w14:textId="77777777" w:rsidR="00EA4444" w:rsidRPr="0054643C" w:rsidRDefault="00EA4444" w:rsidP="005254DA">
            <w:pPr>
              <w:spacing w:line="360" w:lineRule="auto"/>
              <w:rPr>
                <w:b/>
                <w:lang w:eastAsia="en-CA"/>
              </w:rPr>
            </w:pPr>
            <w:r>
              <w:rPr>
                <w:b/>
                <w:lang w:eastAsia="en-CA"/>
              </w:rPr>
              <w:t>ANFIS based c</w:t>
            </w:r>
            <w:r w:rsidRPr="0054643C">
              <w:rPr>
                <w:b/>
                <w:lang w:eastAsia="en-CA"/>
              </w:rPr>
              <w:t>ontroller</w:t>
            </w:r>
          </w:p>
        </w:tc>
      </w:tr>
      <w:tr w:rsidR="00EA4444" w:rsidRPr="00607DA7" w14:paraId="02B6BF00" w14:textId="77777777" w:rsidTr="005254DA">
        <w:trPr>
          <w:trHeight w:val="367"/>
        </w:trPr>
        <w:tc>
          <w:tcPr>
            <w:tcW w:w="1916" w:type="dxa"/>
            <w:vMerge w:val="restart"/>
            <w:vAlign w:val="center"/>
          </w:tcPr>
          <w:p w14:paraId="0564F16D" w14:textId="77777777" w:rsidR="00EA4444" w:rsidRPr="0054643C" w:rsidRDefault="00EA4444" w:rsidP="005254DA">
            <w:pPr>
              <w:spacing w:before="240" w:line="360" w:lineRule="auto"/>
              <w:rPr>
                <w:lang w:eastAsia="en-CA"/>
              </w:rPr>
            </w:pPr>
            <w:r>
              <w:rPr>
                <w:lang w:eastAsia="en-CA"/>
              </w:rPr>
              <w:t>Speed c</w:t>
            </w:r>
            <w:r w:rsidRPr="0054643C">
              <w:rPr>
                <w:lang w:eastAsia="en-CA"/>
              </w:rPr>
              <w:t>onvergence</w:t>
            </w:r>
          </w:p>
          <w:p w14:paraId="0C8EA3A4" w14:textId="77777777" w:rsidR="00EA4444" w:rsidRPr="0054643C" w:rsidRDefault="00EA4444" w:rsidP="005254DA">
            <w:pPr>
              <w:spacing w:before="240" w:line="360" w:lineRule="auto"/>
              <w:rPr>
                <w:lang w:eastAsia="en-CA"/>
              </w:rPr>
            </w:pPr>
            <w:r w:rsidRPr="0054643C">
              <w:rPr>
                <w:lang w:eastAsia="en-CA"/>
              </w:rPr>
              <w:t>characteristics</w:t>
            </w:r>
          </w:p>
        </w:tc>
        <w:tc>
          <w:tcPr>
            <w:tcW w:w="1915" w:type="dxa"/>
            <w:vAlign w:val="center"/>
          </w:tcPr>
          <w:p w14:paraId="5728712A" w14:textId="77777777" w:rsidR="00EA4444" w:rsidRPr="0054643C" w:rsidRDefault="00EA4444" w:rsidP="005254DA">
            <w:pPr>
              <w:spacing w:before="240" w:line="360" w:lineRule="auto"/>
              <w:rPr>
                <w:lang w:eastAsia="en-CA"/>
              </w:rPr>
            </w:pPr>
            <w:r>
              <w:rPr>
                <w:lang w:eastAsia="en-CA"/>
              </w:rPr>
              <w:t>Speed s</w:t>
            </w:r>
            <w:r w:rsidRPr="0054643C">
              <w:rPr>
                <w:lang w:eastAsia="en-CA"/>
              </w:rPr>
              <w:t>ettling time</w:t>
            </w:r>
          </w:p>
        </w:tc>
        <w:tc>
          <w:tcPr>
            <w:tcW w:w="1915" w:type="dxa"/>
            <w:vAlign w:val="bottom"/>
          </w:tcPr>
          <w:p w14:paraId="458A4700" w14:textId="77777777" w:rsidR="00EA4444" w:rsidRPr="0054643C" w:rsidRDefault="00EA4444" w:rsidP="005254DA">
            <w:pPr>
              <w:spacing w:before="240" w:line="360" w:lineRule="auto"/>
              <w:rPr>
                <w:lang w:eastAsia="en-CA"/>
              </w:rPr>
            </w:pPr>
            <w:r w:rsidRPr="0054643C">
              <w:rPr>
                <w:lang w:eastAsia="en-CA"/>
              </w:rPr>
              <w:t>Less than 0.2s</w:t>
            </w:r>
          </w:p>
        </w:tc>
        <w:tc>
          <w:tcPr>
            <w:tcW w:w="1915" w:type="dxa"/>
            <w:vAlign w:val="bottom"/>
          </w:tcPr>
          <w:p w14:paraId="64D2B6AC" w14:textId="77777777" w:rsidR="00EA4444" w:rsidRPr="0054643C" w:rsidRDefault="00EA4444" w:rsidP="005254DA">
            <w:pPr>
              <w:spacing w:before="240" w:line="360" w:lineRule="auto"/>
              <w:rPr>
                <w:lang w:eastAsia="en-CA"/>
              </w:rPr>
            </w:pPr>
            <w:r>
              <w:rPr>
                <w:lang w:eastAsia="en-CA"/>
              </w:rPr>
              <w:t>Less than 0.15s</w:t>
            </w:r>
          </w:p>
        </w:tc>
      </w:tr>
      <w:tr w:rsidR="00EA4444" w:rsidRPr="00607DA7" w14:paraId="4DC2726F" w14:textId="77777777" w:rsidTr="005254DA">
        <w:trPr>
          <w:trHeight w:val="367"/>
        </w:trPr>
        <w:tc>
          <w:tcPr>
            <w:tcW w:w="1916" w:type="dxa"/>
            <w:vMerge/>
            <w:vAlign w:val="center"/>
          </w:tcPr>
          <w:p w14:paraId="37CA26A9" w14:textId="77777777" w:rsidR="00EA4444" w:rsidRPr="0054643C" w:rsidRDefault="00EA4444" w:rsidP="005254DA">
            <w:pPr>
              <w:spacing w:line="360" w:lineRule="auto"/>
              <w:rPr>
                <w:lang w:eastAsia="en-CA"/>
              </w:rPr>
            </w:pPr>
          </w:p>
        </w:tc>
        <w:tc>
          <w:tcPr>
            <w:tcW w:w="1915" w:type="dxa"/>
            <w:vAlign w:val="center"/>
          </w:tcPr>
          <w:p w14:paraId="6139FC0F" w14:textId="77777777" w:rsidR="00EA4444" w:rsidRPr="0054643C" w:rsidRDefault="00EA4444" w:rsidP="005254DA">
            <w:pPr>
              <w:spacing w:line="360" w:lineRule="auto"/>
              <w:rPr>
                <w:lang w:eastAsia="en-CA"/>
              </w:rPr>
            </w:pPr>
            <w:r>
              <w:rPr>
                <w:lang w:eastAsia="en-CA"/>
              </w:rPr>
              <w:t>Speed o</w:t>
            </w:r>
            <w:r w:rsidRPr="0054643C">
              <w:rPr>
                <w:lang w:eastAsia="en-CA"/>
              </w:rPr>
              <w:t>vershoot</w:t>
            </w:r>
          </w:p>
        </w:tc>
        <w:tc>
          <w:tcPr>
            <w:tcW w:w="1915" w:type="dxa"/>
            <w:vAlign w:val="center"/>
          </w:tcPr>
          <w:p w14:paraId="0887B40E" w14:textId="77777777" w:rsidR="00EA4444" w:rsidRPr="0054643C" w:rsidRDefault="00EA4444" w:rsidP="005254DA">
            <w:pPr>
              <w:spacing w:line="360" w:lineRule="auto"/>
              <w:rPr>
                <w:lang w:eastAsia="en-CA"/>
              </w:rPr>
            </w:pPr>
            <w:r w:rsidRPr="0054643C">
              <w:rPr>
                <w:lang w:eastAsia="en-CA"/>
              </w:rPr>
              <w:t>3.5%</w:t>
            </w:r>
          </w:p>
        </w:tc>
        <w:tc>
          <w:tcPr>
            <w:tcW w:w="1915" w:type="dxa"/>
            <w:vAlign w:val="center"/>
          </w:tcPr>
          <w:p w14:paraId="59132014" w14:textId="77777777" w:rsidR="00EA4444" w:rsidRPr="0054643C" w:rsidRDefault="00EA4444" w:rsidP="005254DA">
            <w:pPr>
              <w:spacing w:line="360" w:lineRule="auto"/>
              <w:rPr>
                <w:lang w:eastAsia="en-CA"/>
              </w:rPr>
            </w:pPr>
            <w:r w:rsidRPr="0054643C">
              <w:rPr>
                <w:lang w:eastAsia="en-CA"/>
              </w:rPr>
              <w:t>0.6%</w:t>
            </w:r>
          </w:p>
        </w:tc>
      </w:tr>
      <w:tr w:rsidR="00EA4444" w:rsidRPr="00607DA7" w14:paraId="2B22BB55" w14:textId="77777777" w:rsidTr="005254DA">
        <w:trPr>
          <w:trHeight w:val="557"/>
        </w:trPr>
        <w:tc>
          <w:tcPr>
            <w:tcW w:w="1916" w:type="dxa"/>
            <w:vMerge w:val="restart"/>
            <w:vAlign w:val="center"/>
          </w:tcPr>
          <w:p w14:paraId="37ACFDFE" w14:textId="77777777" w:rsidR="00EA4444" w:rsidRPr="0054643C" w:rsidRDefault="00EA4444" w:rsidP="005254DA">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14:paraId="0298C1CF" w14:textId="77777777" w:rsidR="00EA4444" w:rsidRPr="0054643C" w:rsidRDefault="00EA4444" w:rsidP="005254DA">
            <w:pPr>
              <w:spacing w:line="360" w:lineRule="auto"/>
              <w:rPr>
                <w:lang w:eastAsia="en-CA"/>
              </w:rPr>
            </w:pPr>
            <w:r>
              <w:rPr>
                <w:lang w:eastAsia="en-CA"/>
              </w:rPr>
              <w:t>Voltage s</w:t>
            </w:r>
            <w:r w:rsidRPr="0054643C">
              <w:rPr>
                <w:lang w:eastAsia="en-CA"/>
              </w:rPr>
              <w:t>ettling time</w:t>
            </w:r>
          </w:p>
        </w:tc>
        <w:tc>
          <w:tcPr>
            <w:tcW w:w="1915" w:type="dxa"/>
            <w:vAlign w:val="center"/>
          </w:tcPr>
          <w:p w14:paraId="394FCF15" w14:textId="77777777" w:rsidR="00EA4444" w:rsidRPr="0054643C" w:rsidRDefault="00EA4444" w:rsidP="005254DA">
            <w:pPr>
              <w:spacing w:line="360" w:lineRule="auto"/>
              <w:rPr>
                <w:lang w:eastAsia="en-CA"/>
              </w:rPr>
            </w:pPr>
            <w:r w:rsidRPr="0054643C">
              <w:rPr>
                <w:lang w:eastAsia="en-CA"/>
              </w:rPr>
              <w:t>Less than 0.1s</w:t>
            </w:r>
          </w:p>
        </w:tc>
        <w:tc>
          <w:tcPr>
            <w:tcW w:w="1915" w:type="dxa"/>
            <w:vAlign w:val="center"/>
          </w:tcPr>
          <w:p w14:paraId="45C82AE7" w14:textId="77777777" w:rsidR="00EA4444" w:rsidRPr="0054643C" w:rsidRDefault="00EA4444" w:rsidP="005254DA">
            <w:pPr>
              <w:spacing w:line="360" w:lineRule="auto"/>
              <w:rPr>
                <w:lang w:eastAsia="en-CA"/>
              </w:rPr>
            </w:pPr>
            <w:r w:rsidRPr="0054643C">
              <w:rPr>
                <w:lang w:eastAsia="en-CA"/>
              </w:rPr>
              <w:t>Less than 0.05s</w:t>
            </w:r>
          </w:p>
        </w:tc>
      </w:tr>
      <w:tr w:rsidR="00EA4444" w:rsidRPr="00607DA7" w14:paraId="1DB8B66D" w14:textId="77777777" w:rsidTr="005254DA">
        <w:trPr>
          <w:trHeight w:val="557"/>
        </w:trPr>
        <w:tc>
          <w:tcPr>
            <w:tcW w:w="1916" w:type="dxa"/>
            <w:vMerge/>
            <w:vAlign w:val="center"/>
          </w:tcPr>
          <w:p w14:paraId="6E79766E" w14:textId="77777777" w:rsidR="00EA4444" w:rsidRPr="0054643C" w:rsidRDefault="00EA4444" w:rsidP="005254DA">
            <w:pPr>
              <w:spacing w:line="360" w:lineRule="auto"/>
              <w:rPr>
                <w:lang w:eastAsia="en-CA"/>
              </w:rPr>
            </w:pPr>
          </w:p>
        </w:tc>
        <w:tc>
          <w:tcPr>
            <w:tcW w:w="1915" w:type="dxa"/>
            <w:vAlign w:val="center"/>
          </w:tcPr>
          <w:p w14:paraId="44C14FE6" w14:textId="77777777" w:rsidR="00EA4444" w:rsidRPr="0054643C" w:rsidRDefault="00EA4444" w:rsidP="005254DA">
            <w:pPr>
              <w:spacing w:line="360" w:lineRule="auto"/>
              <w:rPr>
                <w:lang w:eastAsia="en-CA"/>
              </w:rPr>
            </w:pPr>
            <w:r w:rsidRPr="0054643C">
              <w:rPr>
                <w:lang w:eastAsia="en-CA"/>
              </w:rPr>
              <w:t>Voltage fluctuation</w:t>
            </w:r>
          </w:p>
        </w:tc>
        <w:tc>
          <w:tcPr>
            <w:tcW w:w="1915" w:type="dxa"/>
            <w:vAlign w:val="center"/>
          </w:tcPr>
          <w:p w14:paraId="472300CC" w14:textId="77777777" w:rsidR="00EA4444" w:rsidRPr="0054643C" w:rsidRDefault="00EA4444" w:rsidP="005254DA">
            <w:pPr>
              <w:spacing w:line="360" w:lineRule="auto"/>
              <w:rPr>
                <w:lang w:eastAsia="en-CA"/>
              </w:rPr>
            </w:pPr>
            <w:r w:rsidRPr="0054643C">
              <w:rPr>
                <w:lang w:eastAsia="en-CA"/>
              </w:rPr>
              <w:t>Low</w:t>
            </w:r>
          </w:p>
        </w:tc>
        <w:tc>
          <w:tcPr>
            <w:tcW w:w="1915" w:type="dxa"/>
            <w:vAlign w:val="center"/>
          </w:tcPr>
          <w:p w14:paraId="24E26E93" w14:textId="77777777" w:rsidR="00EA4444" w:rsidRPr="0054643C" w:rsidRDefault="00EA4444" w:rsidP="005254DA">
            <w:pPr>
              <w:spacing w:line="360" w:lineRule="auto"/>
              <w:rPr>
                <w:lang w:eastAsia="en-CA"/>
              </w:rPr>
            </w:pPr>
            <w:r w:rsidRPr="0054643C">
              <w:rPr>
                <w:lang w:eastAsia="en-CA"/>
              </w:rPr>
              <w:t>Very low</w:t>
            </w:r>
          </w:p>
        </w:tc>
      </w:tr>
      <w:tr w:rsidR="00EA4444" w:rsidRPr="00607DA7" w14:paraId="4ABA4875" w14:textId="77777777" w:rsidTr="005254DA">
        <w:trPr>
          <w:trHeight w:val="523"/>
        </w:trPr>
        <w:tc>
          <w:tcPr>
            <w:tcW w:w="1916" w:type="dxa"/>
            <w:vMerge w:val="restart"/>
            <w:vAlign w:val="center"/>
          </w:tcPr>
          <w:p w14:paraId="523B2FD7" w14:textId="77777777" w:rsidR="00EA4444" w:rsidRPr="0054643C" w:rsidRDefault="00EA4444" w:rsidP="005254DA">
            <w:pPr>
              <w:spacing w:line="360" w:lineRule="auto"/>
              <w:rPr>
                <w:lang w:eastAsia="en-CA"/>
              </w:rPr>
            </w:pPr>
            <w:r w:rsidRPr="0054643C">
              <w:rPr>
                <w:lang w:eastAsia="en-CA"/>
              </w:rPr>
              <w:t>d-axis rotor current at step rise in reactive power demand</w:t>
            </w:r>
          </w:p>
        </w:tc>
        <w:tc>
          <w:tcPr>
            <w:tcW w:w="1915" w:type="dxa"/>
            <w:vAlign w:val="center"/>
          </w:tcPr>
          <w:p w14:paraId="43A72671" w14:textId="77777777" w:rsidR="00EA4444" w:rsidRPr="0054643C" w:rsidRDefault="00EA4444" w:rsidP="005254DA">
            <w:pPr>
              <w:spacing w:line="360" w:lineRule="auto"/>
              <w:rPr>
                <w:lang w:eastAsia="en-CA"/>
              </w:rPr>
            </w:pPr>
            <w:r w:rsidRPr="0054643C">
              <w:rPr>
                <w:lang w:eastAsia="en-CA"/>
              </w:rPr>
              <w:t>Current settling time</w:t>
            </w:r>
          </w:p>
        </w:tc>
        <w:tc>
          <w:tcPr>
            <w:tcW w:w="1915" w:type="dxa"/>
            <w:vAlign w:val="center"/>
          </w:tcPr>
          <w:p w14:paraId="7E7AA6FF" w14:textId="77777777" w:rsidR="00EA4444" w:rsidRPr="0054643C" w:rsidRDefault="00EA4444" w:rsidP="005254DA">
            <w:pPr>
              <w:spacing w:line="360" w:lineRule="auto"/>
              <w:rPr>
                <w:lang w:eastAsia="en-CA"/>
              </w:rPr>
            </w:pPr>
            <w:r w:rsidRPr="0054643C">
              <w:rPr>
                <w:lang w:eastAsia="en-CA"/>
              </w:rPr>
              <w:t>Less than 0.1s</w:t>
            </w:r>
          </w:p>
        </w:tc>
        <w:tc>
          <w:tcPr>
            <w:tcW w:w="1915" w:type="dxa"/>
            <w:vAlign w:val="center"/>
          </w:tcPr>
          <w:p w14:paraId="42657EB2" w14:textId="77777777" w:rsidR="00EA4444" w:rsidRPr="0054643C" w:rsidRDefault="00EA4444" w:rsidP="005254DA">
            <w:pPr>
              <w:spacing w:line="360" w:lineRule="auto"/>
              <w:rPr>
                <w:lang w:eastAsia="en-CA"/>
              </w:rPr>
            </w:pPr>
            <w:r w:rsidRPr="0054643C">
              <w:rPr>
                <w:lang w:eastAsia="en-CA"/>
              </w:rPr>
              <w:t>Less than 0.2s</w:t>
            </w:r>
          </w:p>
        </w:tc>
      </w:tr>
      <w:tr w:rsidR="00EA4444" w:rsidRPr="00607DA7" w14:paraId="571F677B" w14:textId="77777777" w:rsidTr="005254DA">
        <w:trPr>
          <w:trHeight w:val="523"/>
        </w:trPr>
        <w:tc>
          <w:tcPr>
            <w:tcW w:w="1916" w:type="dxa"/>
            <w:vMerge/>
            <w:vAlign w:val="center"/>
          </w:tcPr>
          <w:p w14:paraId="677A8984" w14:textId="77777777" w:rsidR="00EA4444" w:rsidRPr="0054643C" w:rsidRDefault="00EA4444" w:rsidP="005254DA">
            <w:pPr>
              <w:spacing w:line="360" w:lineRule="auto"/>
              <w:rPr>
                <w:lang w:eastAsia="en-CA"/>
              </w:rPr>
            </w:pPr>
          </w:p>
        </w:tc>
        <w:tc>
          <w:tcPr>
            <w:tcW w:w="1915" w:type="dxa"/>
            <w:vAlign w:val="center"/>
          </w:tcPr>
          <w:p w14:paraId="62FA8510" w14:textId="77777777" w:rsidR="00EA4444" w:rsidRPr="0054643C" w:rsidRDefault="00EA4444" w:rsidP="005254DA">
            <w:pPr>
              <w:spacing w:line="360" w:lineRule="auto"/>
              <w:rPr>
                <w:lang w:eastAsia="en-CA"/>
              </w:rPr>
            </w:pPr>
            <w:r w:rsidRPr="0054643C">
              <w:rPr>
                <w:lang w:eastAsia="en-CA"/>
              </w:rPr>
              <w:t>Steady state error</w:t>
            </w:r>
          </w:p>
        </w:tc>
        <w:tc>
          <w:tcPr>
            <w:tcW w:w="1915" w:type="dxa"/>
            <w:vAlign w:val="center"/>
          </w:tcPr>
          <w:p w14:paraId="3FCF972C" w14:textId="77777777" w:rsidR="00EA4444" w:rsidRPr="0054643C" w:rsidRDefault="00EA4444" w:rsidP="005254DA">
            <w:pPr>
              <w:spacing w:line="360" w:lineRule="auto"/>
              <w:rPr>
                <w:lang w:eastAsia="en-CA"/>
              </w:rPr>
            </w:pPr>
            <w:r w:rsidRPr="0054643C">
              <w:rPr>
                <w:lang w:eastAsia="en-CA"/>
              </w:rPr>
              <w:t>Negligible</w:t>
            </w:r>
          </w:p>
        </w:tc>
        <w:tc>
          <w:tcPr>
            <w:tcW w:w="1915" w:type="dxa"/>
            <w:vAlign w:val="center"/>
          </w:tcPr>
          <w:p w14:paraId="19E73D17" w14:textId="77777777" w:rsidR="00EA4444" w:rsidRPr="0054643C" w:rsidRDefault="00EA4444" w:rsidP="005254DA">
            <w:pPr>
              <w:spacing w:line="360" w:lineRule="auto"/>
              <w:rPr>
                <w:lang w:eastAsia="en-CA"/>
              </w:rPr>
            </w:pPr>
            <w:r>
              <w:rPr>
                <w:lang w:eastAsia="en-CA"/>
              </w:rPr>
              <w:t>Higher steady state error</w:t>
            </w:r>
          </w:p>
        </w:tc>
      </w:tr>
      <w:tr w:rsidR="00EA4444" w:rsidRPr="00607DA7" w14:paraId="14FB2C33" w14:textId="77777777" w:rsidTr="005254DA">
        <w:tc>
          <w:tcPr>
            <w:tcW w:w="1916" w:type="dxa"/>
            <w:vAlign w:val="center"/>
          </w:tcPr>
          <w:p w14:paraId="6AD1C880" w14:textId="77777777" w:rsidR="00EA4444" w:rsidRPr="0054643C" w:rsidRDefault="00EA4444" w:rsidP="005254DA">
            <w:pPr>
              <w:spacing w:line="360" w:lineRule="auto"/>
              <w:rPr>
                <w:lang w:eastAsia="en-CA"/>
              </w:rPr>
            </w:pPr>
            <w:r w:rsidRPr="0054643C">
              <w:rPr>
                <w:lang w:eastAsia="en-CA"/>
              </w:rPr>
              <w:t>Computational burden</w:t>
            </w:r>
          </w:p>
        </w:tc>
        <w:tc>
          <w:tcPr>
            <w:tcW w:w="1915" w:type="dxa"/>
            <w:vAlign w:val="center"/>
          </w:tcPr>
          <w:p w14:paraId="0D05C925" w14:textId="77777777" w:rsidR="00EA4444" w:rsidRPr="0054643C" w:rsidRDefault="00EA4444" w:rsidP="005254DA">
            <w:pPr>
              <w:spacing w:line="360" w:lineRule="auto"/>
              <w:rPr>
                <w:lang w:eastAsia="en-CA"/>
              </w:rPr>
            </w:pPr>
            <w:r w:rsidRPr="0054643C">
              <w:rPr>
                <w:lang w:eastAsia="en-CA"/>
              </w:rPr>
              <w:t>Block computation speed</w:t>
            </w:r>
          </w:p>
        </w:tc>
        <w:tc>
          <w:tcPr>
            <w:tcW w:w="1915" w:type="dxa"/>
            <w:vAlign w:val="center"/>
          </w:tcPr>
          <w:p w14:paraId="3202409F" w14:textId="77777777" w:rsidR="00EA4444" w:rsidRPr="0054643C" w:rsidRDefault="00EA4444" w:rsidP="005254DA">
            <w:pPr>
              <w:spacing w:line="360" w:lineRule="auto"/>
              <w:rPr>
                <w:lang w:eastAsia="en-CA"/>
              </w:rPr>
            </w:pPr>
            <w:r w:rsidRPr="0054643C">
              <w:rPr>
                <w:lang w:eastAsia="en-CA"/>
              </w:rPr>
              <w:t>Low</w:t>
            </w:r>
          </w:p>
        </w:tc>
        <w:tc>
          <w:tcPr>
            <w:tcW w:w="1915" w:type="dxa"/>
            <w:vAlign w:val="center"/>
          </w:tcPr>
          <w:p w14:paraId="1B75E5BC" w14:textId="77777777" w:rsidR="00EA4444" w:rsidRPr="0054643C" w:rsidRDefault="00EA4444" w:rsidP="005254DA">
            <w:pPr>
              <w:spacing w:line="360" w:lineRule="auto"/>
              <w:rPr>
                <w:lang w:eastAsia="en-CA"/>
              </w:rPr>
            </w:pPr>
            <w:r w:rsidRPr="0054643C">
              <w:rPr>
                <w:lang w:eastAsia="en-CA"/>
              </w:rPr>
              <w:t>High</w:t>
            </w:r>
          </w:p>
        </w:tc>
      </w:tr>
      <w:tr w:rsidR="00EA4444" w:rsidRPr="00607DA7" w14:paraId="6AF2408B" w14:textId="77777777" w:rsidTr="005254DA">
        <w:tc>
          <w:tcPr>
            <w:tcW w:w="1916" w:type="dxa"/>
            <w:vAlign w:val="center"/>
          </w:tcPr>
          <w:p w14:paraId="02DB5E46" w14:textId="77777777" w:rsidR="00EA4444" w:rsidRPr="0054643C" w:rsidRDefault="00EA4444" w:rsidP="005254DA">
            <w:pPr>
              <w:spacing w:line="360" w:lineRule="auto"/>
              <w:rPr>
                <w:lang w:eastAsia="en-CA"/>
              </w:rPr>
            </w:pPr>
            <w:r w:rsidRPr="0054643C">
              <w:rPr>
                <w:lang w:eastAsia="en-CA"/>
              </w:rPr>
              <w:t>Ripple in grid currents at fixed wind speed</w:t>
            </w:r>
          </w:p>
        </w:tc>
        <w:tc>
          <w:tcPr>
            <w:tcW w:w="1915" w:type="dxa"/>
            <w:vAlign w:val="center"/>
          </w:tcPr>
          <w:p w14:paraId="34BC4A52" w14:textId="77777777" w:rsidR="00EA4444" w:rsidRPr="0054643C" w:rsidRDefault="00EA4444" w:rsidP="005254DA">
            <w:pPr>
              <w:spacing w:line="360" w:lineRule="auto"/>
              <w:rPr>
                <w:lang w:eastAsia="en-CA"/>
              </w:rPr>
            </w:pPr>
          </w:p>
        </w:tc>
        <w:tc>
          <w:tcPr>
            <w:tcW w:w="1915" w:type="dxa"/>
            <w:vAlign w:val="center"/>
          </w:tcPr>
          <w:p w14:paraId="367BE9AF" w14:textId="77777777" w:rsidR="00EA4444" w:rsidRPr="0054643C" w:rsidRDefault="00EA4444" w:rsidP="005254DA">
            <w:pPr>
              <w:spacing w:line="360" w:lineRule="auto"/>
              <w:rPr>
                <w:lang w:eastAsia="en-CA"/>
              </w:rPr>
            </w:pPr>
            <w:r>
              <w:rPr>
                <w:lang w:eastAsia="en-CA"/>
              </w:rPr>
              <w:t>Low</w:t>
            </w:r>
          </w:p>
          <w:p w14:paraId="4AC0AA67" w14:textId="77777777" w:rsidR="00EA4444" w:rsidRPr="0054643C" w:rsidRDefault="00EA4444" w:rsidP="005254DA">
            <w:pPr>
              <w:spacing w:line="360" w:lineRule="auto"/>
              <w:rPr>
                <w:lang w:eastAsia="en-CA"/>
              </w:rPr>
            </w:pPr>
          </w:p>
        </w:tc>
        <w:tc>
          <w:tcPr>
            <w:tcW w:w="1915" w:type="dxa"/>
            <w:vAlign w:val="center"/>
          </w:tcPr>
          <w:p w14:paraId="5C56045D" w14:textId="77777777" w:rsidR="00EA4444" w:rsidRPr="0054643C" w:rsidRDefault="00EA4444" w:rsidP="005254DA">
            <w:pPr>
              <w:spacing w:line="360" w:lineRule="auto"/>
              <w:rPr>
                <w:lang w:eastAsia="en-CA"/>
              </w:rPr>
            </w:pPr>
            <w:r w:rsidRPr="0054643C">
              <w:rPr>
                <w:lang w:eastAsia="en-CA"/>
              </w:rPr>
              <w:t>High</w:t>
            </w:r>
          </w:p>
        </w:tc>
      </w:tr>
      <w:tr w:rsidR="00EA4444" w:rsidRPr="00607DA7" w14:paraId="528103C2" w14:textId="77777777" w:rsidTr="005254DA">
        <w:tc>
          <w:tcPr>
            <w:tcW w:w="1916" w:type="dxa"/>
            <w:vAlign w:val="center"/>
          </w:tcPr>
          <w:p w14:paraId="6AA30FC0" w14:textId="77777777" w:rsidR="00EA4444" w:rsidRPr="0054643C" w:rsidRDefault="00EA4444" w:rsidP="005254DA">
            <w:pPr>
              <w:spacing w:line="360" w:lineRule="auto"/>
              <w:rPr>
                <w:lang w:eastAsia="en-CA"/>
              </w:rPr>
            </w:pPr>
            <w:r w:rsidRPr="0054643C">
              <w:rPr>
                <w:lang w:eastAsia="en-CA"/>
              </w:rPr>
              <w:t>Performance under Grid voltage disturbance</w:t>
            </w:r>
          </w:p>
        </w:tc>
        <w:tc>
          <w:tcPr>
            <w:tcW w:w="1915" w:type="dxa"/>
            <w:vAlign w:val="center"/>
          </w:tcPr>
          <w:p w14:paraId="0CA03150" w14:textId="77777777" w:rsidR="00EA4444" w:rsidRPr="0054643C" w:rsidRDefault="00EA4444" w:rsidP="005254DA">
            <w:pPr>
              <w:spacing w:line="360" w:lineRule="auto"/>
              <w:rPr>
                <w:lang w:eastAsia="en-CA"/>
              </w:rPr>
            </w:pPr>
          </w:p>
        </w:tc>
        <w:tc>
          <w:tcPr>
            <w:tcW w:w="1915" w:type="dxa"/>
            <w:vAlign w:val="center"/>
          </w:tcPr>
          <w:p w14:paraId="78908780" w14:textId="77777777" w:rsidR="00EA4444" w:rsidRPr="0054643C" w:rsidRDefault="00EA4444" w:rsidP="005254DA">
            <w:pPr>
              <w:spacing w:line="360" w:lineRule="auto"/>
              <w:rPr>
                <w:lang w:eastAsia="en-CA"/>
              </w:rPr>
            </w:pPr>
            <w:r w:rsidRPr="0054643C">
              <w:rPr>
                <w:lang w:eastAsia="en-CA"/>
              </w:rPr>
              <w:t>Good</w:t>
            </w:r>
          </w:p>
        </w:tc>
        <w:tc>
          <w:tcPr>
            <w:tcW w:w="1915" w:type="dxa"/>
            <w:vAlign w:val="center"/>
          </w:tcPr>
          <w:p w14:paraId="5BAB379A" w14:textId="77777777" w:rsidR="00EA4444" w:rsidRPr="0054643C" w:rsidRDefault="00EA4444" w:rsidP="005254DA">
            <w:pPr>
              <w:spacing w:line="360" w:lineRule="auto"/>
              <w:rPr>
                <w:lang w:eastAsia="en-CA"/>
              </w:rPr>
            </w:pPr>
            <w:r>
              <w:rPr>
                <w:lang w:eastAsia="en-CA"/>
              </w:rPr>
              <w:t>Excellent</w:t>
            </w:r>
          </w:p>
        </w:tc>
      </w:tr>
    </w:tbl>
    <w:p w14:paraId="3A7A0A22" w14:textId="77777777" w:rsidR="00EA4444" w:rsidRDefault="00EA4444" w:rsidP="00EA4444">
      <w:pPr>
        <w:pStyle w:val="icsmbodytext"/>
        <w:spacing w:before="120" w:after="120"/>
        <w:ind w:firstLine="0"/>
        <w:rPr>
          <w:b/>
        </w:rPr>
        <w:sectPr w:rsidR="00EA4444" w:rsidSect="00EA4444">
          <w:type w:val="continuous"/>
          <w:pgSz w:w="12240" w:h="15840"/>
          <w:pgMar w:top="1440" w:right="1440" w:bottom="1440" w:left="1440" w:header="720" w:footer="720" w:gutter="0"/>
          <w:cols w:space="720"/>
          <w:docGrid w:linePitch="360"/>
        </w:sectPr>
      </w:pPr>
    </w:p>
    <w:p w14:paraId="76E3A053" w14:textId="77777777" w:rsidR="00EA4444" w:rsidRPr="00C85E05" w:rsidRDefault="00EA4444" w:rsidP="00EA4444">
      <w:pPr>
        <w:pStyle w:val="icsmbodytext"/>
        <w:spacing w:before="120" w:after="120"/>
        <w:ind w:firstLine="0"/>
        <w:rPr>
          <w:b/>
          <w:sz w:val="24"/>
          <w:szCs w:val="24"/>
        </w:rPr>
      </w:pPr>
      <w:r w:rsidRPr="00C85E05">
        <w:rPr>
          <w:b/>
          <w:sz w:val="24"/>
          <w:szCs w:val="24"/>
        </w:rPr>
        <w:t>5. Conclusion</w:t>
      </w:r>
    </w:p>
    <w:p w14:paraId="158A9886" w14:textId="77777777" w:rsidR="00EA4444" w:rsidRDefault="00EA4444" w:rsidP="00EA4444">
      <w:pPr>
        <w:spacing w:line="480" w:lineRule="auto"/>
        <w:jc w:val="both"/>
      </w:pPr>
      <w:r w:rsidRPr="00540D0B">
        <w:t xml:space="preserve">A novel ANFIS based NFC scheme for DFIG operated WECS has been presented in this paper. The performance of the proposed controller has been investigated for grid-connected machines under different dynamic operating conditions. The simulation results suggest that the RSC controller regulates the power by adjusting the rotor speed and </w:t>
      </w:r>
      <w:r w:rsidRPr="00540D0B">
        <w:t xml:space="preserve">machine torque with the variation of wind speed. Also, the GSC controller can maintain constant dc-link voltage and grid-current components even after abrupt variation of the required power demand and wind speed. The comparative analysis between the proposed scheme and conventional fixed-gain PI controller suggests the superiority and robustness of the ANFIS architecture-based </w:t>
      </w:r>
      <w:r w:rsidRPr="00540D0B">
        <w:lastRenderedPageBreak/>
        <w:t>controller suggests the superiority and robustness of the ANFIS architecture-based controller in power regulation of DFIG based WECS.</w:t>
      </w:r>
    </w:p>
    <w:p w14:paraId="010A16A3" w14:textId="77777777" w:rsidR="00EA4444" w:rsidRPr="00540D0B" w:rsidRDefault="00EA4444" w:rsidP="00EA4444">
      <w:pPr>
        <w:rPr>
          <w:b/>
          <w:bCs/>
          <w:sz w:val="24"/>
          <w:szCs w:val="24"/>
        </w:rPr>
      </w:pPr>
      <w:r w:rsidRPr="00540D0B">
        <w:rPr>
          <w:b/>
          <w:bCs/>
          <w:sz w:val="24"/>
          <w:szCs w:val="24"/>
        </w:rPr>
        <w:t>References</w:t>
      </w:r>
    </w:p>
    <w:p w14:paraId="7B132967"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Q. Wang &amp; L. Chang, An </w:t>
      </w:r>
      <w:bookmarkStart w:id="5" w:name="OLE_LINK79"/>
      <w:r w:rsidRPr="00540D0B">
        <w:rPr>
          <w:lang w:val="en-CA"/>
        </w:rPr>
        <w:t>intelligent maximum power extraction algorithm for inverter-based variable speed wind turbine systems</w:t>
      </w:r>
      <w:bookmarkEnd w:id="5"/>
      <w:r w:rsidRPr="00540D0B">
        <w:rPr>
          <w:lang w:val="en-CA"/>
        </w:rPr>
        <w:t>, IEEE Transactions on Power Electronics, 19, 1242-1249, 2004.</w:t>
      </w:r>
    </w:p>
    <w:p w14:paraId="29284B7B"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M.A. Abdullah, A.H.M. Yatim &amp; C.W. Tan, An online optimum-relation-based maximum power point tracking algorithm for wind energy conversion system, Australasian Universities Power Engineering Conference (AUPEC), Australia, 1-6, 2014, </w:t>
      </w:r>
    </w:p>
    <w:p w14:paraId="09E484D4"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Nian, P. Cheng  &amp; Z. Q. Zhu, Coordinated direct power control of DFIG system without phase-locked loop under unbalanced grid voltage conditions, IEEE Trans. on Power Electronics, 31, 2905-2917, 2016.</w:t>
      </w:r>
    </w:p>
    <w:p w14:paraId="1EC87602"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K. Bourdoulis &amp; A. T. Alexandridis, Direct power control of DFIG Wind systems based on nonlinear modeling and analysis, IEEE Journal of Emerging and Selected Topics in Power Electronics, 2, 764-775,  2014.</w:t>
      </w:r>
    </w:p>
    <w:p w14:paraId="0B63FF06"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E. Azzaoui, H. Mahmoudi &amp; C. Ed-dahmani, “Backstepping control of a doubly fed induction generator integrated to wind power system”, 2nd International Conference on Electrical and Information Technologies (ICEIT), Tangiers, Morocco, 2016.</w:t>
      </w:r>
    </w:p>
    <w:p w14:paraId="163B49EC"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P. Xiong and D. Sun, “Backstepping-based DPC strategy of a wind turbine-driven DFIG under normal and harmonic grid </w:t>
      </w:r>
      <w:r w:rsidRPr="00540D0B">
        <w:rPr>
          <w:lang w:val="en-CA"/>
        </w:rPr>
        <w:t>voltage”, IEEE Transaction on Power Electronics, vol. 31, pp. 4216-4225, June 2016.</w:t>
      </w:r>
    </w:p>
    <w:p w14:paraId="7B8F93CF"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Azzouz,A.I. Elshafei and H. Emara“Evaluation of fuzzy-based maximum power-tracking in wind energy conversion systems”, IET Renewable Power Generation, vol. 5, pp.422-430, Nov. 2011 .</w:t>
      </w:r>
    </w:p>
    <w:p w14:paraId="4E266B6D"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S. Z. Chen, N. C. Cheung, K. C. Wong and J. Wu, “Integral sliding-mode direct torque control of doubly-fed induction generators under unbalanced grid voltage”, IEEE Transactions on Energy Conversion, vol. 25, pp. 356-368, June 2010.</w:t>
      </w:r>
    </w:p>
    <w:p w14:paraId="32F41EEC"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Li, K.L. Shi, P.G. McLaren, “Neural-network-based sensorless maximum wind energy capture with compensated power coefficient”, IEEE Transactions on Industry Applications, vol. 41, no. 6, Dec. 2005.</w:t>
      </w:r>
    </w:p>
    <w:p w14:paraId="5A5313E8"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M. Jabr, D. Lu and N. C. Kar, “Design and implementation of neuro-fuzzy vector control for wind-driven doubly-fed induction generator”, IEEE Transactions on Sustainable Energy, vol. 2, no. 4,pp. 404-413,  October 2011.</w:t>
      </w:r>
    </w:p>
    <w:p w14:paraId="402F92C2"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J.-S. R. Jang, C.-T. Sun, and E. Mizutani, Neuro-fuzzy and soft computing: a computational approach to learning and machine intelligence, Upper Saddle River, NJ: Prentice Hall, 1997.</w:t>
      </w:r>
    </w:p>
    <w:p w14:paraId="7C1DF065"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M.M.I. Chy, M.N. Uddin, “Development and implementation of a new adaptive intelligent speed controller for IPMSM drive” </w:t>
      </w:r>
      <w:hyperlink r:id="rId23" w:history="1">
        <w:r w:rsidRPr="00540D0B">
          <w:rPr>
            <w:lang w:val="en-CA"/>
          </w:rPr>
          <w:t>IEEE Transactions on Industry Applications</w:t>
        </w:r>
      </w:hyperlink>
      <w:r w:rsidRPr="00540D0B">
        <w:rPr>
          <w:lang w:val="en-CA"/>
        </w:rPr>
        <w:t>”, vol. 45, no. 3, pp. 1106-115, May-June 2009. </w:t>
      </w:r>
    </w:p>
    <w:p w14:paraId="239C3D51" w14:textId="77777777" w:rsidR="00EA4444" w:rsidRPr="00540D0B" w:rsidRDefault="00EA4444" w:rsidP="00EA4444">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I.K. Amin, Robust Control Techniques for DFIG Driven WECS with Improved Efficiency, PhD dissertation, Dept. of Electrical Engineering, Lakehead University, Thunder Bay, ON, Canada, 2019.</w:t>
      </w:r>
    </w:p>
    <w:p w14:paraId="3BE9122F" w14:textId="77777777" w:rsidR="00EA4444" w:rsidRPr="00540D0B" w:rsidRDefault="00EA4444" w:rsidP="00EA4444">
      <w:pPr>
        <w:spacing w:line="480" w:lineRule="auto"/>
        <w:jc w:val="both"/>
        <w:rPr>
          <w:sz w:val="16"/>
          <w:szCs w:val="16"/>
        </w:rPr>
        <w:sectPr w:rsidR="00EA4444" w:rsidRPr="00540D0B" w:rsidSect="00EA4444">
          <w:type w:val="continuous"/>
          <w:pgSz w:w="12240" w:h="15840"/>
          <w:pgMar w:top="1440" w:right="1440" w:bottom="1440" w:left="1440" w:header="720" w:footer="720" w:gutter="0"/>
          <w:cols w:num="2" w:space="720"/>
          <w:docGrid w:linePitch="360"/>
        </w:sectPr>
      </w:pPr>
    </w:p>
    <w:p w14:paraId="776B7308" w14:textId="77777777" w:rsidR="00EA4444" w:rsidRPr="00540D0B" w:rsidRDefault="00EA4444" w:rsidP="00EA4444">
      <w:pPr>
        <w:spacing w:line="480" w:lineRule="auto"/>
        <w:jc w:val="both"/>
        <w:rPr>
          <w:sz w:val="16"/>
          <w:szCs w:val="16"/>
        </w:rPr>
      </w:pPr>
    </w:p>
    <w:p w14:paraId="7AD640F8" w14:textId="77777777" w:rsidR="00305528" w:rsidRDefault="00305528" w:rsidP="00EA4444"/>
    <w:sectPr w:rsidR="00305528" w:rsidSect="00EA4444">
      <w:footerReference w:type="default" r:id="rId24"/>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00B11" w14:textId="77777777" w:rsidR="00EA4444" w:rsidRDefault="00EA4444" w:rsidP="0000339C">
    <w:pPr>
      <w:pStyle w:val="Footer"/>
      <w:jc w:val="both"/>
    </w:pPr>
  </w:p>
  <w:p w14:paraId="3D755907" w14:textId="77777777" w:rsidR="00EA4444" w:rsidRDefault="00EA44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30C2C" w14:textId="77777777" w:rsidR="00EA4444" w:rsidRDefault="00EA4444" w:rsidP="0000339C">
    <w:pPr>
      <w:pStyle w:val="Footer"/>
      <w:jc w:val="both"/>
    </w:pPr>
  </w:p>
  <w:p w14:paraId="5746E2CD" w14:textId="77777777" w:rsidR="00EA4444" w:rsidRDefault="00EA4444">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num w:numId="1" w16cid:durableId="1264992770">
    <w:abstractNumId w:val="1"/>
  </w:num>
  <w:num w:numId="2" w16cid:durableId="1728263766">
    <w:abstractNumId w:val="0"/>
  </w:num>
  <w:num w:numId="3" w16cid:durableId="1275358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44"/>
    <w:rsid w:val="00305528"/>
    <w:rsid w:val="00807C7A"/>
    <w:rsid w:val="00D1517A"/>
    <w:rsid w:val="00EA44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8AE0"/>
  <w15:chartTrackingRefBased/>
  <w15:docId w15:val="{35644414-AA1A-4590-A174-C86D6EF5F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EA44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44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44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44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44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44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44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44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4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44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44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44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44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44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44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44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44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444"/>
    <w:rPr>
      <w:rFonts w:eastAsiaTheme="majorEastAsia" w:cstheme="majorBidi"/>
      <w:color w:val="272727" w:themeColor="text1" w:themeTint="D8"/>
    </w:rPr>
  </w:style>
  <w:style w:type="paragraph" w:styleId="Title">
    <w:name w:val="Title"/>
    <w:basedOn w:val="Normal"/>
    <w:next w:val="Normal"/>
    <w:link w:val="TitleChar"/>
    <w:uiPriority w:val="10"/>
    <w:qFormat/>
    <w:rsid w:val="00EA44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4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4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444"/>
    <w:pPr>
      <w:spacing w:before="160"/>
      <w:jc w:val="center"/>
    </w:pPr>
    <w:rPr>
      <w:i/>
      <w:iCs/>
      <w:color w:val="404040" w:themeColor="text1" w:themeTint="BF"/>
    </w:rPr>
  </w:style>
  <w:style w:type="character" w:customStyle="1" w:styleId="QuoteChar">
    <w:name w:val="Quote Char"/>
    <w:basedOn w:val="DefaultParagraphFont"/>
    <w:link w:val="Quote"/>
    <w:uiPriority w:val="29"/>
    <w:rsid w:val="00EA4444"/>
    <w:rPr>
      <w:i/>
      <w:iCs/>
      <w:color w:val="404040" w:themeColor="text1" w:themeTint="BF"/>
    </w:rPr>
  </w:style>
  <w:style w:type="paragraph" w:styleId="ListParagraph">
    <w:name w:val="List Paragraph"/>
    <w:basedOn w:val="Normal"/>
    <w:uiPriority w:val="34"/>
    <w:qFormat/>
    <w:rsid w:val="00EA4444"/>
    <w:pPr>
      <w:ind w:left="720"/>
      <w:contextualSpacing/>
    </w:pPr>
  </w:style>
  <w:style w:type="character" w:styleId="IntenseEmphasis">
    <w:name w:val="Intense Emphasis"/>
    <w:basedOn w:val="DefaultParagraphFont"/>
    <w:uiPriority w:val="21"/>
    <w:qFormat/>
    <w:rsid w:val="00EA4444"/>
    <w:rPr>
      <w:i/>
      <w:iCs/>
      <w:color w:val="0F4761" w:themeColor="accent1" w:themeShade="BF"/>
    </w:rPr>
  </w:style>
  <w:style w:type="paragraph" w:styleId="IntenseQuote">
    <w:name w:val="Intense Quote"/>
    <w:basedOn w:val="Normal"/>
    <w:next w:val="Normal"/>
    <w:link w:val="IntenseQuoteChar"/>
    <w:uiPriority w:val="30"/>
    <w:qFormat/>
    <w:rsid w:val="00EA4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444"/>
    <w:rPr>
      <w:i/>
      <w:iCs/>
      <w:color w:val="0F4761" w:themeColor="accent1" w:themeShade="BF"/>
    </w:rPr>
  </w:style>
  <w:style w:type="character" w:styleId="IntenseReference">
    <w:name w:val="Intense Reference"/>
    <w:basedOn w:val="DefaultParagraphFont"/>
    <w:uiPriority w:val="32"/>
    <w:qFormat/>
    <w:rsid w:val="00EA4444"/>
    <w:rPr>
      <w:b/>
      <w:bCs/>
      <w:smallCaps/>
      <w:color w:val="0F4761" w:themeColor="accent1" w:themeShade="BF"/>
      <w:spacing w:val="5"/>
    </w:rPr>
  </w:style>
  <w:style w:type="paragraph" w:customStyle="1" w:styleId="Articletitle">
    <w:name w:val="Article title"/>
    <w:basedOn w:val="Normal"/>
    <w:next w:val="Normal"/>
    <w:qFormat/>
    <w:rsid w:val="00EA4444"/>
    <w:pPr>
      <w:spacing w:after="120" w:line="360" w:lineRule="auto"/>
    </w:pPr>
    <w:rPr>
      <w:rFonts w:ascii="Times New Roman" w:eastAsia="Times New Roman" w:hAnsi="Times New Roman" w:cs="Times New Roman"/>
      <w:b/>
      <w:kern w:val="0"/>
      <w:sz w:val="28"/>
      <w:szCs w:val="24"/>
      <w:lang w:val="en-GB" w:eastAsia="en-GB"/>
      <w14:ligatures w14:val="none"/>
    </w:rPr>
  </w:style>
  <w:style w:type="paragraph" w:customStyle="1" w:styleId="Abstract">
    <w:name w:val="Abstract"/>
    <w:qFormat/>
    <w:rsid w:val="00EA4444"/>
    <w:pPr>
      <w:spacing w:after="200" w:line="240" w:lineRule="auto"/>
      <w:ind w:firstLine="272"/>
      <w:jc w:val="both"/>
    </w:pPr>
    <w:rPr>
      <w:rFonts w:ascii="Times New Roman" w:eastAsia="SimSun" w:hAnsi="Times New Roman" w:cs="Times New Roman"/>
      <w:b/>
      <w:bCs/>
      <w:kern w:val="0"/>
      <w:sz w:val="18"/>
      <w:szCs w:val="18"/>
      <w14:ligatures w14:val="none"/>
    </w:rPr>
  </w:style>
  <w:style w:type="paragraph" w:customStyle="1" w:styleId="Keywords">
    <w:name w:val="Keywords"/>
    <w:basedOn w:val="Abstract"/>
    <w:qFormat/>
    <w:rsid w:val="00EA4444"/>
    <w:pPr>
      <w:spacing w:after="120"/>
      <w:ind w:firstLine="274"/>
    </w:pPr>
    <w:rPr>
      <w:i/>
    </w:rPr>
  </w:style>
  <w:style w:type="paragraph" w:styleId="Footer">
    <w:name w:val="footer"/>
    <w:basedOn w:val="Normal"/>
    <w:link w:val="FooterChar"/>
    <w:uiPriority w:val="99"/>
    <w:rsid w:val="00EA4444"/>
    <w:pPr>
      <w:tabs>
        <w:tab w:val="center" w:pos="4680"/>
        <w:tab w:val="right" w:pos="9360"/>
      </w:tabs>
      <w:spacing w:after="0" w:line="240" w:lineRule="auto"/>
      <w:jc w:val="center"/>
    </w:pPr>
    <w:rPr>
      <w:rFonts w:ascii="Times New Roman" w:eastAsia="SimSun" w:hAnsi="Times New Roman" w:cs="Times New Roman"/>
      <w:kern w:val="0"/>
      <w:sz w:val="20"/>
      <w:szCs w:val="20"/>
      <w14:ligatures w14:val="none"/>
    </w:rPr>
  </w:style>
  <w:style w:type="character" w:customStyle="1" w:styleId="FooterChar">
    <w:name w:val="Footer Char"/>
    <w:basedOn w:val="DefaultParagraphFont"/>
    <w:link w:val="Footer"/>
    <w:uiPriority w:val="99"/>
    <w:rsid w:val="00EA4444"/>
    <w:rPr>
      <w:rFonts w:ascii="Times New Roman" w:eastAsia="SimSun" w:hAnsi="Times New Roman" w:cs="Times New Roman"/>
      <w:kern w:val="0"/>
      <w:sz w:val="20"/>
      <w:szCs w:val="20"/>
      <w14:ligatures w14:val="none"/>
    </w:rPr>
  </w:style>
  <w:style w:type="paragraph" w:customStyle="1" w:styleId="icsmbodytext">
    <w:name w:val="icsm_bodytext"/>
    <w:basedOn w:val="Normal"/>
    <w:rsid w:val="00EA4444"/>
    <w:pPr>
      <w:spacing w:after="0" w:line="240" w:lineRule="auto"/>
      <w:ind w:firstLine="240"/>
      <w:jc w:val="both"/>
    </w:pPr>
    <w:rPr>
      <w:rFonts w:ascii="Times New Roman" w:eastAsia="Times New Roman" w:hAnsi="Times New Roman" w:cs="Times New Roman"/>
      <w:kern w:val="0"/>
      <w:sz w:val="20"/>
      <w:szCs w:val="20"/>
      <w:lang w:val="en-GB"/>
      <w14:ligatures w14:val="none"/>
    </w:rPr>
  </w:style>
  <w:style w:type="paragraph" w:customStyle="1" w:styleId="icsmheading1">
    <w:name w:val="icsm_heading1"/>
    <w:basedOn w:val="Normal"/>
    <w:rsid w:val="00EA4444"/>
    <w:pPr>
      <w:spacing w:before="480" w:after="240" w:line="240" w:lineRule="auto"/>
    </w:pPr>
    <w:rPr>
      <w:rFonts w:ascii="Times New Roman" w:eastAsia="Times New Roman" w:hAnsi="Times New Roman" w:cs="Times New Roman"/>
      <w:b/>
      <w:kern w:val="0"/>
      <w:sz w:val="20"/>
      <w:szCs w:val="20"/>
      <w:lang w:val="en-GB"/>
      <w14:ligatures w14:val="none"/>
    </w:rPr>
  </w:style>
  <w:style w:type="paragraph" w:styleId="Caption">
    <w:name w:val="caption"/>
    <w:basedOn w:val="Normal"/>
    <w:next w:val="Normal"/>
    <w:uiPriority w:val="35"/>
    <w:unhideWhenUsed/>
    <w:qFormat/>
    <w:rsid w:val="00EA4444"/>
    <w:pPr>
      <w:spacing w:after="200" w:line="240" w:lineRule="auto"/>
      <w:jc w:val="center"/>
    </w:pPr>
    <w:rPr>
      <w:rFonts w:ascii="Times New Roman" w:eastAsia="SimSun" w:hAnsi="Times New Roman" w:cs="Times New Roman"/>
      <w:i/>
      <w:iCs/>
      <w:color w:val="0E2841" w:themeColor="text2"/>
      <w:kern w:val="0"/>
      <w:sz w:val="18"/>
      <w:szCs w:val="18"/>
      <w14:ligatures w14:val="none"/>
    </w:rPr>
  </w:style>
  <w:style w:type="paragraph" w:customStyle="1" w:styleId="icsmheading2">
    <w:name w:val="icsm_heading2"/>
    <w:basedOn w:val="Normal"/>
    <w:rsid w:val="00EA4444"/>
    <w:pPr>
      <w:spacing w:before="240" w:after="240" w:line="240" w:lineRule="auto"/>
      <w:outlineLvl w:val="0"/>
    </w:pPr>
    <w:rPr>
      <w:rFonts w:ascii="Times New Roman" w:eastAsia="Times New Roman" w:hAnsi="Times New Roman" w:cs="Times New Roman"/>
      <w:i/>
      <w:kern w:val="0"/>
      <w:sz w:val="20"/>
      <w:szCs w:val="20"/>
      <w:lang w:val="en-GB"/>
      <w14:ligatures w14:val="none"/>
    </w:rPr>
  </w:style>
  <w:style w:type="paragraph" w:styleId="Header">
    <w:name w:val="header"/>
    <w:basedOn w:val="Normal"/>
    <w:link w:val="HeaderChar"/>
    <w:uiPriority w:val="99"/>
    <w:unhideWhenUsed/>
    <w:rsid w:val="00EA4444"/>
    <w:pPr>
      <w:tabs>
        <w:tab w:val="center" w:pos="4680"/>
        <w:tab w:val="right" w:pos="9360"/>
      </w:tabs>
      <w:spacing w:after="0" w:line="240" w:lineRule="auto"/>
      <w:jc w:val="center"/>
    </w:pPr>
    <w:rPr>
      <w:rFonts w:ascii="Times New Roman" w:eastAsia="SimSun" w:hAnsi="Times New Roman" w:cs="Times New Roman"/>
      <w:kern w:val="0"/>
      <w:sz w:val="20"/>
      <w:szCs w:val="20"/>
      <w14:ligatures w14:val="none"/>
    </w:rPr>
  </w:style>
  <w:style w:type="character" w:customStyle="1" w:styleId="HeaderChar">
    <w:name w:val="Header Char"/>
    <w:basedOn w:val="DefaultParagraphFont"/>
    <w:link w:val="Header"/>
    <w:uiPriority w:val="99"/>
    <w:rsid w:val="00EA4444"/>
    <w:rPr>
      <w:rFonts w:ascii="Times New Roman" w:eastAsia="SimSun" w:hAnsi="Times New Roman" w:cs="Times New Roman"/>
      <w:kern w:val="0"/>
      <w:sz w:val="20"/>
      <w:szCs w:val="20"/>
      <w14:ligatures w14:val="none"/>
    </w:rPr>
  </w:style>
  <w:style w:type="paragraph" w:customStyle="1" w:styleId="TableFootnote">
    <w:name w:val="Table Footnote"/>
    <w:rsid w:val="00EA4444"/>
    <w:pPr>
      <w:spacing w:before="60" w:after="30" w:line="240" w:lineRule="auto"/>
      <w:ind w:left="58" w:hanging="29"/>
      <w:jc w:val="right"/>
    </w:pPr>
    <w:rPr>
      <w:rFonts w:ascii="Times New Roman" w:eastAsia="SimSun" w:hAnsi="Times New Roman" w:cs="Times New Roman"/>
      <w:kern w:val="0"/>
      <w:sz w:val="12"/>
      <w:szCs w:val="12"/>
      <w14:ligatures w14:val="none"/>
    </w:rPr>
  </w:style>
  <w:style w:type="table" w:styleId="TableGrid">
    <w:name w:val="Table Grid"/>
    <w:basedOn w:val="TableNormal"/>
    <w:rsid w:val="00EA4444"/>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EA4444"/>
    <w:pPr>
      <w:numPr>
        <w:numId w:val="3"/>
      </w:numPr>
      <w:spacing w:after="50" w:line="180" w:lineRule="exact"/>
      <w:jc w:val="both"/>
    </w:pPr>
    <w:rPr>
      <w:rFonts w:ascii="Times New Roman" w:eastAsia="MS Mincho" w:hAnsi="Times New Roman" w:cs="Times New Roman"/>
      <w:noProof/>
      <w:kern w:val="0"/>
      <w:sz w:val="16"/>
      <w:szCs w:val="16"/>
      <w14:ligatures w14:val="none"/>
    </w:rPr>
  </w:style>
  <w:style w:type="paragraph" w:customStyle="1" w:styleId="References0">
    <w:name w:val="References"/>
    <w:rsid w:val="00EA4444"/>
    <w:pPr>
      <w:tabs>
        <w:tab w:val="num" w:pos="360"/>
      </w:tabs>
      <w:spacing w:after="0" w:line="360" w:lineRule="auto"/>
      <w:ind w:left="360" w:hanging="360"/>
      <w:jc w:val="both"/>
    </w:pPr>
    <w:rPr>
      <w:rFonts w:ascii="Times New Roman" w:eastAsia="MS Mincho" w:hAnsi="Times New Roman" w:cs="Times New Roman"/>
      <w:noProof/>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4.emf"/><Relationship Id="rId24" Type="http://schemas.openxmlformats.org/officeDocument/2006/relationships/footer" Target="footer2.xml"/><Relationship Id="rId5" Type="http://schemas.openxmlformats.org/officeDocument/2006/relationships/footer" Target="footer1.xml"/><Relationship Id="rId15" Type="http://schemas.openxmlformats.org/officeDocument/2006/relationships/image" Target="media/image6.emf"/><Relationship Id="rId23" Type="http://schemas.openxmlformats.org/officeDocument/2006/relationships/hyperlink" Target="https://ieeexplore-ieee-org.ezproxy.lakeheadu.ca/xpl/RecentIssue.jsp?punumber=28" TargetMode="External"/><Relationship Id="rId10" Type="http://schemas.openxmlformats.org/officeDocument/2006/relationships/oleObject" Target="embeddings/oleObject2.bin"/><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16</Pages>
  <Words>3170</Words>
  <Characters>18070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Mozahid  Hosain Majumder</dc:creator>
  <cp:keywords/>
  <dc:description/>
  <cp:lastModifiedBy>Mozahid  Hosain Majumder</cp:lastModifiedBy>
  <cp:revision>1</cp:revision>
  <dcterms:created xsi:type="dcterms:W3CDTF">2025-01-07T10:29:00Z</dcterms:created>
  <dcterms:modified xsi:type="dcterms:W3CDTF">2025-01-07T10:40:00Z</dcterms:modified>
</cp:coreProperties>
</file>